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C7ADB" w:rsidRDefault="009C7ADB" w14:paraId="28F5BB3D" w14:textId="77777777"/>
    <w:sdt>
      <w:sdtPr>
        <w:id w:val="1010029899"/>
        <w:docPartObj>
          <w:docPartGallery w:val="Cover Pages"/>
          <w:docPartUnique/>
        </w:docPartObj>
      </w:sdtPr>
      <w:sdtEndPr>
        <w:rPr>
          <w:b w:val="1"/>
          <w:bCs w:val="1"/>
          <w:sz w:val="46"/>
          <w:szCs w:val="46"/>
        </w:rPr>
      </w:sdtEndPr>
      <w:sdtContent>
        <w:p w:rsidR="009C7ADB" w:rsidRDefault="009C7ADB" w14:paraId="28F5BB3E" w14:textId="77777777"/>
        <w:p w:rsidR="009C7ADB" w:rsidRDefault="00A61838" w14:paraId="28F5BB3F" w14:textId="77777777">
          <w:pPr>
            <w:spacing w:after="160" w:line="259" w:lineRule="auto"/>
            <w:rPr>
              <w:b/>
              <w:sz w:val="46"/>
              <w:szCs w:val="46"/>
            </w:rPr>
          </w:pPr>
          <w:r>
            <w:rPr>
              <w:noProof/>
            </w:rPr>
            <w:drawing>
              <wp:anchor distT="0" distB="0" distL="114300" distR="114300" simplePos="0" relativeHeight="251664383" behindDoc="0" locked="0" layoutInCell="1" allowOverlap="1" wp14:anchorId="28F5BEB1" wp14:editId="28F5BEB2">
                <wp:simplePos x="0" y="0"/>
                <wp:positionH relativeFrom="margin">
                  <wp:posOffset>3317240</wp:posOffset>
                </wp:positionH>
                <wp:positionV relativeFrom="paragraph">
                  <wp:posOffset>478155</wp:posOffset>
                </wp:positionV>
                <wp:extent cx="3133725" cy="759460"/>
                <wp:effectExtent l="0" t="0" r="9525" b="254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ocial Value International_Grey CMYK Logo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2E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3" behindDoc="0" locked="0" layoutInCell="1" allowOverlap="1" wp14:anchorId="28F5BEB3" wp14:editId="28F5BEB4">
                    <wp:simplePos x="0" y="0"/>
                    <wp:positionH relativeFrom="column">
                      <wp:posOffset>2057400</wp:posOffset>
                    </wp:positionH>
                    <wp:positionV relativeFrom="paragraph">
                      <wp:posOffset>6040755</wp:posOffset>
                    </wp:positionV>
                    <wp:extent cx="7877175" cy="714375"/>
                    <wp:effectExtent l="0" t="19050" r="85725" b="28575"/>
                    <wp:wrapNone/>
                    <wp:docPr id="12" name="Right Tri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77175" cy="714375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6" coordsize="21600,21600" o:spt="6" path="m,l,21600r21600,xe" w14:anchorId="6B9FCAE0">
                    <v:stroke joinstyle="miter"/>
                    <v:path textboxrect="1800,12600,12600,19800" gradientshapeok="t" o:connecttype="custom" o:connectlocs="0,0;0,10800;0,21600;10800,21600;21600,21600;10800,10800"/>
                  </v:shapetype>
                  <v:shape id="Right Triangle 12" style="position:absolute;margin-left:162pt;margin-top:475.65pt;width:620.25pt;height:56.2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b92653 [3207]" strokecolor="#5c1329 [1607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"/>
                </w:pict>
              </mc:Fallback>
            </mc:AlternateContent>
          </w:r>
          <w:r w:rsidR="007F2E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7" behindDoc="0" locked="0" layoutInCell="1" allowOverlap="1" wp14:anchorId="28F5BEB5" wp14:editId="28F5BEB6">
                    <wp:simplePos x="0" y="0"/>
                    <wp:positionH relativeFrom="column">
                      <wp:posOffset>-2514600</wp:posOffset>
                    </wp:positionH>
                    <wp:positionV relativeFrom="paragraph">
                      <wp:posOffset>5002530</wp:posOffset>
                    </wp:positionV>
                    <wp:extent cx="10801350" cy="2362200"/>
                    <wp:effectExtent l="0" t="19050" r="57150" b="19050"/>
                    <wp:wrapNone/>
                    <wp:docPr id="10" name="Right Triangl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801350" cy="236220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Right Triangle 10" style="position:absolute;margin-left:-198pt;margin-top:393.9pt;width:850.5pt;height:186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18a2e [3204]" strokecolor="#754411 [1604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" w14:anchorId="454E7917"/>
                </w:pict>
              </mc:Fallback>
            </mc:AlternateContent>
          </w:r>
          <w:r w:rsidR="007F2E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1" behindDoc="0" locked="0" layoutInCell="1" allowOverlap="1" wp14:anchorId="28F5BEB7" wp14:editId="28F5BEB8">
                    <wp:simplePos x="0" y="0"/>
                    <wp:positionH relativeFrom="column">
                      <wp:posOffset>2771775</wp:posOffset>
                    </wp:positionH>
                    <wp:positionV relativeFrom="paragraph">
                      <wp:posOffset>5907405</wp:posOffset>
                    </wp:positionV>
                    <wp:extent cx="7505700" cy="847725"/>
                    <wp:effectExtent l="38100" t="19050" r="19050" b="28575"/>
                    <wp:wrapNone/>
                    <wp:docPr id="11" name="Right Tri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7505700" cy="847725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Right Triangle 11" style="position:absolute;margin-left:218.25pt;margin-top:465.15pt;width:591pt;height:66.75pt;flip:x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dc533 [3205]" strokecolor="#956c01 [1605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" w14:anchorId="0A593050"/>
                </w:pict>
              </mc:Fallback>
            </mc:AlternateContent>
          </w:r>
          <w:r w:rsidR="007F2EDC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59" behindDoc="0" locked="0" layoutInCell="1" allowOverlap="1" wp14:anchorId="28F5BEB9" wp14:editId="28F5BEBA">
                    <wp:simplePos x="0" y="0"/>
                    <wp:positionH relativeFrom="margin">
                      <wp:posOffset>1309370</wp:posOffset>
                    </wp:positionH>
                    <wp:positionV relativeFrom="paragraph">
                      <wp:posOffset>2116455</wp:posOffset>
                    </wp:positionV>
                    <wp:extent cx="7158990" cy="1404620"/>
                    <wp:effectExtent l="0" t="0" r="0" b="50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5899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7F1020" w:rsidR="005A2FF8" w:rsidP="007F1020" w:rsidRDefault="005A2FF8" w14:paraId="28F5BECB" w14:textId="622C2B0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color w:val="B92653" w:themeColor="accent4"/>
                                    <w:sz w:val="96"/>
                                    <w:szCs w:val="72"/>
                                  </w:rPr>
                                </w:pPr>
                                <w:r w:rsidRPr="009C7ADB">
                                  <w:rPr>
                                    <w:rFonts w:asciiTheme="majorHAnsi" w:hAnsiTheme="majorHAnsi" w:cstheme="majorHAnsi"/>
                                    <w:color w:val="B92653" w:themeColor="accent4"/>
                                    <w:sz w:val="96"/>
                                    <w:szCs w:val="72"/>
                                  </w:rPr>
                                  <w:t>ASSURANCE STANDARD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28F5BEB9">
                    <v:stroke joinstyle="miter"/>
                    <v:path gradientshapeok="t" o:connecttype="rect"/>
                  </v:shapetype>
                  <v:shape id="Text Box 2" style="position:absolute;margin-left:103.1pt;margin-top:166.65pt;width:563.7pt;height:110.6pt;z-index:25166335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">
                    <v:textbox style="mso-fit-shape-to-text:t">
                      <w:txbxContent>
                        <w:p w:rsidRPr="007F1020" w:rsidR="005A2FF8" w:rsidP="007F1020" w:rsidRDefault="005A2FF8" w14:paraId="28F5BECB" w14:textId="622C2B07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B92653" w:themeColor="accent4"/>
                              <w:sz w:val="96"/>
                              <w:szCs w:val="72"/>
                            </w:rPr>
                          </w:pPr>
                          <w:r w:rsidRPr="009C7ADB">
                            <w:rPr>
                              <w:rFonts w:asciiTheme="majorHAnsi" w:hAnsiTheme="majorHAnsi" w:cstheme="majorHAnsi"/>
                              <w:color w:val="B92653" w:themeColor="accent4"/>
                              <w:sz w:val="96"/>
                              <w:szCs w:val="72"/>
                            </w:rPr>
                            <w:t>ASSURANCE STANDARD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C7ADB">
            <w:rPr>
              <w:b/>
              <w:sz w:val="46"/>
              <w:szCs w:val="46"/>
            </w:rPr>
            <w:br w:type="page"/>
          </w:r>
        </w:p>
      </w:sdtContent>
    </w:sdt>
    <w:p w:rsidRPr="00921B3E" w:rsidR="007F2EDC" w:rsidP="00547731" w:rsidRDefault="007F2EDC" w14:paraId="28F5BB40" w14:textId="77777777">
      <w:pPr>
        <w:pStyle w:val="Title"/>
        <w:rPr>
          <w:rFonts w:asciiTheme="minorHAnsi" w:hAnsiTheme="minorHAnsi" w:cstheme="minorHAnsi"/>
          <w:color w:val="000000" w:themeColor="text1"/>
          <w:sz w:val="20"/>
          <w:szCs w:val="80"/>
        </w:rPr>
      </w:pPr>
    </w:p>
    <w:p w:rsidRPr="007F2EDC" w:rsidR="00547731" w:rsidP="00547731" w:rsidRDefault="00547731" w14:paraId="28F5BB41" w14:textId="77777777">
      <w:pPr>
        <w:pStyle w:val="Title"/>
        <w:rPr>
          <w:color w:val="000000" w:themeColor="text1"/>
          <w:sz w:val="72"/>
          <w:szCs w:val="80"/>
        </w:rPr>
      </w:pPr>
      <w:r w:rsidRPr="007F2EDC">
        <w:rPr>
          <w:color w:val="000000" w:themeColor="text1"/>
          <w:sz w:val="72"/>
          <w:szCs w:val="80"/>
        </w:rPr>
        <w:t>Recommendation Form</w:t>
      </w:r>
    </w:p>
    <w:p w:rsidR="00921B3E" w:rsidP="00547731" w:rsidRDefault="00921B3E" w14:paraId="28F5BB43" w14:textId="77777777">
      <w:pPr>
        <w:spacing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5BEBB" wp14:editId="28F5BEBC">
                <wp:simplePos x="0" y="0"/>
                <wp:positionH relativeFrom="column">
                  <wp:posOffset>6019800</wp:posOffset>
                </wp:positionH>
                <wp:positionV relativeFrom="paragraph">
                  <wp:posOffset>253365</wp:posOffset>
                </wp:positionV>
                <wp:extent cx="2996565" cy="190500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B6B07" w:rsidR="005A2FF8" w:rsidP="00547731" w:rsidRDefault="005A2FF8" w14:paraId="28F5BECC" w14:textId="77777777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3B6B07">
                              <w:rPr>
                                <w:b/>
                                <w:sz w:val="20"/>
                              </w:rPr>
                              <w:t>Adopted statement for successful applications:</w:t>
                            </w:r>
                          </w:p>
                          <w:p w:rsidRPr="003B6B07" w:rsidR="005A2FF8" w:rsidP="00547731" w:rsidRDefault="005A2FF8" w14:paraId="28F5BECD" w14:textId="77777777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3B6B07">
                              <w:rPr>
                                <w:rFonts w:eastAsia="Times New Roman"/>
                                <w:bCs/>
                                <w:sz w:val="20"/>
                              </w:rPr>
                              <w:t xml:space="preserve">“This report has been assured by </w:t>
                            </w:r>
                            <w:r>
                              <w:rPr>
                                <w:rFonts w:eastAsia="Times New Roman"/>
                                <w:bCs/>
                                <w:sz w:val="20"/>
                              </w:rPr>
                              <w:t>Social Value UK</w:t>
                            </w:r>
                            <w:r w:rsidRPr="003B6B07">
                              <w:rPr>
                                <w:rFonts w:eastAsia="Times New Roman"/>
                                <w:bCs/>
                                <w:sz w:val="20"/>
                              </w:rPr>
                              <w:t xml:space="preserve">. The report shows a good understanding of, and is consistent with, the </w:t>
                            </w:r>
                            <w:r>
                              <w:rPr>
                                <w:rFonts w:eastAsia="Times New Roman"/>
                                <w:bCs/>
                                <w:sz w:val="20"/>
                              </w:rPr>
                              <w:t>Social Value</w:t>
                            </w:r>
                            <w:r w:rsidRPr="003B6B07">
                              <w:rPr>
                                <w:rFonts w:eastAsia="Times New Roman"/>
                                <w:bCs/>
                                <w:sz w:val="20"/>
                              </w:rPr>
                              <w:t xml:space="preserve"> process and principles. Assurance here does not include verification of stakeholder engagement, data and calculations.”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74pt;margin-top:19.95pt;width:235.9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hite [3201]" strokecolor="#504f4e [3206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" w14:anchorId="28F5BEBB">
                <v:textbox>
                  <w:txbxContent>
                    <w:p w:rsidRPr="003B6B07" w:rsidR="005A2FF8" w:rsidP="00547731" w:rsidRDefault="005A2FF8" w14:paraId="28F5BECC" w14:textId="77777777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3B6B07">
                        <w:rPr>
                          <w:b/>
                          <w:sz w:val="20"/>
                        </w:rPr>
                        <w:t>Adopted statement for successful applications:</w:t>
                      </w:r>
                    </w:p>
                    <w:p w:rsidRPr="003B6B07" w:rsidR="005A2FF8" w:rsidP="00547731" w:rsidRDefault="005A2FF8" w14:paraId="28F5BECD" w14:textId="77777777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3B6B07">
                        <w:rPr>
                          <w:rFonts w:eastAsia="Times New Roman"/>
                          <w:bCs/>
                          <w:sz w:val="20"/>
                        </w:rPr>
                        <w:t xml:space="preserve">“This report has been assured by </w:t>
                      </w:r>
                      <w:r>
                        <w:rPr>
                          <w:rFonts w:eastAsia="Times New Roman"/>
                          <w:bCs/>
                          <w:sz w:val="20"/>
                        </w:rPr>
                        <w:t>Social Value UK</w:t>
                      </w:r>
                      <w:r w:rsidRPr="003B6B07">
                        <w:rPr>
                          <w:rFonts w:eastAsia="Times New Roman"/>
                          <w:bCs/>
                          <w:sz w:val="20"/>
                        </w:rPr>
                        <w:t xml:space="preserve">. The report shows a good understanding of, and is consistent with, the </w:t>
                      </w:r>
                      <w:r>
                        <w:rPr>
                          <w:rFonts w:eastAsia="Times New Roman"/>
                          <w:bCs/>
                          <w:sz w:val="20"/>
                        </w:rPr>
                        <w:t>Social Value</w:t>
                      </w:r>
                      <w:r w:rsidRPr="003B6B07">
                        <w:rPr>
                          <w:rFonts w:eastAsia="Times New Roman"/>
                          <w:bCs/>
                          <w:sz w:val="20"/>
                        </w:rPr>
                        <w:t xml:space="preserve"> process and principles. Assurance here does not include verification of stakeholder engagement, data and calculations.”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31"/>
        <w:gridCol w:w="4649"/>
      </w:tblGrid>
      <w:tr w:rsidRPr="003B6B07" w:rsidR="00547731" w:rsidTr="00CD0DF2" w14:paraId="28F5BB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547731" w14:paraId="28F5BB44" w14:textId="77777777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Report title</w:t>
            </w:r>
          </w:p>
        </w:tc>
        <w:tc>
          <w:tcPr>
            <w:tcW w:w="4649" w:type="dxa"/>
          </w:tcPr>
          <w:p w:rsidRPr="00FB51DC" w:rsidR="00547731" w:rsidP="00CD0DF2" w:rsidRDefault="00547731" w14:paraId="28F5BB45" w14:textId="77777777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6B07" w:rsidR="00547731" w:rsidTr="00CD0DF2" w14:paraId="28F5BB4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547731" w14:paraId="28F5BB47" w14:textId="77777777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Application Number</w:t>
            </w:r>
          </w:p>
        </w:tc>
        <w:tc>
          <w:tcPr>
            <w:tcW w:w="4649" w:type="dxa"/>
          </w:tcPr>
          <w:p w:rsidRPr="00FB51DC" w:rsidR="00547731" w:rsidP="00CD0DF2" w:rsidRDefault="00547731" w14:paraId="28F5BB48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Pr="003B6B07" w:rsidR="0073436D" w:rsidTr="00CD0DF2" w14:paraId="28F5BB4C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73436D" w:rsidP="00CD0DF2" w:rsidRDefault="0073436D" w14:paraId="28F5BB4A" w14:textId="50B4C9D3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Report type</w:t>
            </w:r>
          </w:p>
        </w:tc>
        <w:tc>
          <w:tcPr>
            <w:tcW w:w="4649" w:type="dxa"/>
          </w:tcPr>
          <w:p w:rsidRPr="00FB51DC" w:rsidR="0073436D" w:rsidP="00CD0DF2" w:rsidRDefault="0073436D" w14:paraId="28F5BB4B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FB51DC">
              <w:rPr>
                <w:noProof/>
                <w:sz w:val="20"/>
                <w:szCs w:val="20"/>
              </w:rPr>
              <w:t>SROI Report/Social Impact Report</w:t>
            </w:r>
          </w:p>
        </w:tc>
      </w:tr>
      <w:tr w:rsidRPr="003B6B07" w:rsidR="00547731" w:rsidTr="00CD0DF2" w14:paraId="28F5BB4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547731" w14:paraId="28F5BB4D" w14:textId="64061E92">
            <w:pPr>
              <w:spacing w:after="200"/>
              <w:rPr>
                <w:b w:val="0"/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Assessed as forecast/evaluative</w:t>
            </w:r>
          </w:p>
        </w:tc>
        <w:tc>
          <w:tcPr>
            <w:tcW w:w="4649" w:type="dxa"/>
          </w:tcPr>
          <w:p w:rsidRPr="00FB51DC" w:rsidR="00547731" w:rsidP="00CD0DF2" w:rsidRDefault="00547731" w14:paraId="28F5BB4E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6B07" w:rsidR="00547731" w:rsidTr="00CD0DF2" w14:paraId="28F5BB5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547731" w14:paraId="28F5BB50" w14:textId="77777777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Assessor Name</w:t>
            </w:r>
          </w:p>
        </w:tc>
        <w:tc>
          <w:tcPr>
            <w:tcW w:w="4649" w:type="dxa"/>
          </w:tcPr>
          <w:p w:rsidRPr="00FB51DC" w:rsidR="00547731" w:rsidP="00CD0DF2" w:rsidRDefault="00547731" w14:paraId="28F5BB51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6B07" w:rsidR="00547731" w:rsidTr="00CD0DF2" w14:paraId="28F5BB5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547731" w14:paraId="28F5BB53" w14:textId="77777777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Date of recommendation</w:t>
            </w:r>
          </w:p>
        </w:tc>
        <w:tc>
          <w:tcPr>
            <w:tcW w:w="4649" w:type="dxa"/>
          </w:tcPr>
          <w:p w:rsidRPr="00FB51DC" w:rsidR="00547731" w:rsidP="00CD0DF2" w:rsidRDefault="00547731" w14:paraId="28F5BB54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6B07" w:rsidR="00547731" w:rsidTr="00CD0DF2" w14:paraId="28F5BB5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FB51DC" w:rsidR="00547731" w:rsidP="00CD0DF2" w:rsidRDefault="00FB51DC" w14:paraId="28F5BB56" w14:textId="09BAFEF8">
            <w:pPr>
              <w:spacing w:after="20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Does the report comply?</w:t>
            </w:r>
          </w:p>
        </w:tc>
        <w:tc>
          <w:tcPr>
            <w:tcW w:w="4649" w:type="dxa"/>
          </w:tcPr>
          <w:p w:rsidRPr="00FB51DC" w:rsidR="00547731" w:rsidP="00CD0DF2" w:rsidRDefault="00547731" w14:paraId="28F5BB57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51DC">
              <w:rPr>
                <w:sz w:val="20"/>
                <w:szCs w:val="20"/>
              </w:rPr>
              <w:t>Yes/No/No but might after an amendment period</w:t>
            </w:r>
          </w:p>
        </w:tc>
      </w:tr>
    </w:tbl>
    <w:p w:rsidR="00547731" w:rsidP="00547731" w:rsidRDefault="00547731" w14:paraId="28F5BB59" w14:textId="77777777">
      <w:pPr>
        <w:spacing w:line="360" w:lineRule="auto"/>
        <w:rPr>
          <w:sz w:val="20"/>
          <w:szCs w:val="20"/>
        </w:rPr>
      </w:pPr>
    </w:p>
    <w:p w:rsidR="00547731" w:rsidP="00547731" w:rsidRDefault="00547731" w14:paraId="28F5BB5A" w14:textId="77777777">
      <w: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69"/>
        <w:gridCol w:w="1492"/>
        <w:gridCol w:w="2430"/>
        <w:gridCol w:w="8163"/>
      </w:tblGrid>
      <w:tr w:rsidRPr="009423E0" w:rsidR="00547731" w:rsidTr="00CD0DF2" w14:paraId="28F5BB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5B" w14:textId="77777777">
            <w:pPr>
              <w:spacing w:after="200"/>
              <w:rPr>
                <w:b w:val="0"/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lastRenderedPageBreak/>
              <w:t>Principle</w:t>
            </w:r>
          </w:p>
        </w:tc>
        <w:tc>
          <w:tcPr>
            <w:tcW w:w="1492" w:type="dxa"/>
          </w:tcPr>
          <w:p w:rsidRPr="00506DE4" w:rsidR="00547731" w:rsidP="00CD0DF2" w:rsidRDefault="00547731" w14:paraId="28F5BB5D" w14:textId="02E189A4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Meets the criteria?</w:t>
            </w:r>
          </w:p>
        </w:tc>
        <w:tc>
          <w:tcPr>
            <w:tcW w:w="2430" w:type="dxa"/>
          </w:tcPr>
          <w:p w:rsidRPr="00506DE4" w:rsidR="00547731" w:rsidP="00CD0DF2" w:rsidRDefault="00547731" w14:paraId="28F5BB5E" w14:textId="77777777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 xml:space="preserve">Can recommendations be implemented within a </w:t>
            </w:r>
            <w:proofErr w:type="gramStart"/>
            <w:r w:rsidRPr="00506DE4">
              <w:rPr>
                <w:sz w:val="20"/>
                <w:szCs w:val="20"/>
              </w:rPr>
              <w:t>5 week</w:t>
            </w:r>
            <w:proofErr w:type="gramEnd"/>
            <w:r w:rsidRPr="00506DE4">
              <w:rPr>
                <w:sz w:val="20"/>
                <w:szCs w:val="20"/>
              </w:rPr>
              <w:t xml:space="preserve"> amendment period?</w:t>
            </w:r>
          </w:p>
        </w:tc>
        <w:tc>
          <w:tcPr>
            <w:tcW w:w="8163" w:type="dxa"/>
          </w:tcPr>
          <w:p w:rsidRPr="00E33435" w:rsidR="00547731" w:rsidP="00CD0DF2" w:rsidRDefault="00E33435" w14:paraId="28F5BB60" w14:textId="0F01473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Summary</w:t>
            </w:r>
          </w:p>
        </w:tc>
      </w:tr>
      <w:tr w:rsidRPr="009423E0" w:rsidR="00547731" w:rsidTr="00CD0DF2" w14:paraId="28F5BB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62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Stakeholder involvement</w:t>
            </w:r>
          </w:p>
        </w:tc>
        <w:tc>
          <w:tcPr>
            <w:tcW w:w="1492" w:type="dxa"/>
          </w:tcPr>
          <w:p w:rsidRPr="00506DE4" w:rsidR="00547731" w:rsidP="00CD0DF2" w:rsidRDefault="00547731" w14:paraId="28F5BB63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547731" w14:paraId="28F5BB64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65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67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Understand change</w:t>
            </w:r>
          </w:p>
        </w:tc>
        <w:tc>
          <w:tcPr>
            <w:tcW w:w="1492" w:type="dxa"/>
          </w:tcPr>
          <w:p w:rsidRPr="00506DE4" w:rsidR="00547731" w:rsidP="00CD0DF2" w:rsidRDefault="00547731" w14:paraId="28F5BB68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69" w14:textId="2799B6F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6A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6C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 xml:space="preserve"> Value what matters</w:t>
            </w:r>
          </w:p>
        </w:tc>
        <w:tc>
          <w:tcPr>
            <w:tcW w:w="1492" w:type="dxa"/>
          </w:tcPr>
          <w:p w:rsidRPr="00506DE4" w:rsidR="00547731" w:rsidP="00CD0DF2" w:rsidRDefault="00547731" w14:paraId="28F5BB6D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6E" w14:textId="4F0D426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6F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71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Only include what is material</w:t>
            </w:r>
          </w:p>
        </w:tc>
        <w:tc>
          <w:tcPr>
            <w:tcW w:w="1492" w:type="dxa"/>
          </w:tcPr>
          <w:p w:rsidRPr="00506DE4" w:rsidR="00547731" w:rsidP="00CD0DF2" w:rsidRDefault="00547731" w14:paraId="28F5BB72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73" w14:textId="4AB847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74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76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Do not overclaim</w:t>
            </w:r>
          </w:p>
        </w:tc>
        <w:tc>
          <w:tcPr>
            <w:tcW w:w="1492" w:type="dxa"/>
          </w:tcPr>
          <w:p w:rsidRPr="00506DE4" w:rsidR="00547731" w:rsidP="00CD0DF2" w:rsidRDefault="00547731" w14:paraId="28F5BB77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78" w14:textId="1A9BBF3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79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7B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Be transparent</w:t>
            </w:r>
          </w:p>
        </w:tc>
        <w:tc>
          <w:tcPr>
            <w:tcW w:w="1492" w:type="dxa"/>
          </w:tcPr>
          <w:p w:rsidRPr="00506DE4" w:rsidR="00547731" w:rsidP="00CD0DF2" w:rsidRDefault="00547731" w14:paraId="28F5BB7C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7D" w14:textId="6402451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7E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423E0" w:rsidR="00547731" w:rsidTr="00CD0DF2" w14:paraId="28F5BB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Pr="00506DE4" w:rsidR="00547731" w:rsidP="00CD0DF2" w:rsidRDefault="00547731" w14:paraId="28F5BB80" w14:textId="77777777">
            <w:pPr>
              <w:spacing w:after="20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 xml:space="preserve">Verify the result </w:t>
            </w:r>
          </w:p>
        </w:tc>
        <w:tc>
          <w:tcPr>
            <w:tcW w:w="1492" w:type="dxa"/>
          </w:tcPr>
          <w:p w:rsidRPr="00506DE4" w:rsidR="00547731" w:rsidP="00CD0DF2" w:rsidRDefault="00547731" w14:paraId="28F5BB81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All, Majority, Minority, None</w:t>
            </w:r>
          </w:p>
        </w:tc>
        <w:tc>
          <w:tcPr>
            <w:tcW w:w="2430" w:type="dxa"/>
          </w:tcPr>
          <w:p w:rsidRPr="00506DE4" w:rsidR="00547731" w:rsidP="00CD0DF2" w:rsidRDefault="00D55C17" w14:paraId="28F5BB82" w14:textId="4620729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DE4">
              <w:rPr>
                <w:sz w:val="20"/>
                <w:szCs w:val="20"/>
              </w:rPr>
              <w:t>Y/N</w:t>
            </w:r>
          </w:p>
        </w:tc>
        <w:tc>
          <w:tcPr>
            <w:tcW w:w="8163" w:type="dxa"/>
          </w:tcPr>
          <w:p w:rsidRPr="00506DE4" w:rsidR="00547731" w:rsidP="00CD0DF2" w:rsidRDefault="00547731" w14:paraId="28F5BB83" w14:textId="7777777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47731" w:rsidP="00547731" w:rsidRDefault="00547731" w14:paraId="28F5BB85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AD3CB1" w:rsidR="00C81FC8" w:rsidP="00C81FC8" w:rsidRDefault="00C81FC8" w14:paraId="30491B15" w14:textId="4EEA47FD">
      <w:pPr>
        <w:pStyle w:val="Heading1"/>
        <w:rPr>
          <w:rFonts w:asciiTheme="majorHAnsi" w:hAnsiTheme="majorHAnsi" w:cstheme="majorHAnsi"/>
        </w:rPr>
      </w:pPr>
      <w:r w:rsidRPr="00AD3CB1">
        <w:rPr>
          <w:rFonts w:asciiTheme="majorHAnsi" w:hAnsiTheme="majorHAnsi" w:cstheme="majorHAnsi"/>
        </w:rPr>
        <w:lastRenderedPageBreak/>
        <w:t xml:space="preserve">Principle </w:t>
      </w:r>
      <w:r w:rsidRPr="007F2EDC">
        <w:rPr>
          <w:rFonts w:asciiTheme="majorHAnsi" w:hAnsiTheme="majorHAnsi" w:cstheme="majorHAnsi"/>
        </w:rPr>
        <w:t>1: Involve stakeholders</w:t>
      </w:r>
    </w:p>
    <w:tbl>
      <w:tblPr>
        <w:tblW w:w="157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5740"/>
      </w:tblGrid>
      <w:tr w:rsidRPr="00AD540C" w:rsidR="00861010" w:rsidTr="007F2EDC" w14:paraId="28F5BB8E" w14:textId="77777777">
        <w:tc>
          <w:tcPr>
            <w:tcW w:w="15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CA699E" w:rsidP="00CA699E" w:rsidRDefault="00CA699E" w14:paraId="28F5BB88" w14:textId="77777777">
            <w:pPr>
              <w:rPr>
                <w:sz w:val="20"/>
                <w:szCs w:val="20"/>
              </w:rPr>
            </w:pPr>
            <w:r w:rsidRPr="00AD540C">
              <w:rPr>
                <w:i/>
                <w:sz w:val="20"/>
                <w:szCs w:val="20"/>
              </w:rPr>
              <w:t xml:space="preserve">Stakeholders are those people or organisations that experience change as a result of the </w:t>
            </w:r>
            <w:proofErr w:type="gramStart"/>
            <w:r w:rsidRPr="00AD540C">
              <w:rPr>
                <w:i/>
                <w:sz w:val="20"/>
                <w:szCs w:val="20"/>
              </w:rPr>
              <w:t>activity</w:t>
            </w:r>
            <w:proofErr w:type="gramEnd"/>
            <w:r w:rsidRPr="00AD540C">
              <w:rPr>
                <w:i/>
                <w:sz w:val="20"/>
                <w:szCs w:val="20"/>
              </w:rPr>
              <w:t xml:space="preserve"> and they will be best placed to describe the change. This principle means that stakeholders need to be identified and then involved in consultation throughout the analysis.</w:t>
            </w:r>
          </w:p>
          <w:p w:rsidR="00CA699E" w:rsidP="000F1DE0" w:rsidRDefault="00CA699E" w14:paraId="28F5BB89" w14:textId="77777777">
            <w:pPr>
              <w:widowControl w:val="0"/>
              <w:rPr>
                <w:sz w:val="20"/>
                <w:szCs w:val="20"/>
                <w:shd w:val="clear" w:color="auto" w:fill="CFE2F3"/>
              </w:rPr>
            </w:pPr>
          </w:p>
          <w:p w:rsidR="00AD3CB1" w:rsidP="007F2EDC" w:rsidRDefault="00861010" w14:paraId="28F5BB8A" w14:textId="77777777">
            <w:pPr>
              <w:rPr>
                <w:sz w:val="20"/>
              </w:rPr>
            </w:pPr>
            <w:r w:rsidRPr="007F2EDC">
              <w:rPr>
                <w:sz w:val="20"/>
              </w:rPr>
              <w:t>The important issues are:</w:t>
            </w:r>
          </w:p>
          <w:p w:rsidRPr="00AD3CB1" w:rsidR="00861010" w:rsidP="00AD3CB1" w:rsidRDefault="00861010" w14:paraId="28F5BB8B" w14:textId="777777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AD3CB1">
              <w:rPr>
                <w:sz w:val="20"/>
              </w:rPr>
              <w:t xml:space="preserve">identification of stakeholders and a rationale for those that have been included and excluded from involvement in the </w:t>
            </w:r>
            <w:proofErr w:type="gramStart"/>
            <w:r w:rsidRPr="00AD3CB1">
              <w:rPr>
                <w:sz w:val="20"/>
              </w:rPr>
              <w:t>process</w:t>
            </w:r>
            <w:r w:rsidR="00AD3CB1">
              <w:rPr>
                <w:sz w:val="20"/>
              </w:rPr>
              <w:t>;</w:t>
            </w:r>
            <w:proofErr w:type="gramEnd"/>
          </w:p>
          <w:p w:rsidRPr="00AD540C" w:rsidR="00861010" w:rsidP="00565FE3" w:rsidRDefault="00861010" w14:paraId="28F5BB8D" w14:textId="506141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D3CB1">
              <w:rPr>
                <w:sz w:val="20"/>
              </w:rPr>
              <w:t>evidence of involvement of the included stakeholders in the application of the other principles.</w:t>
            </w:r>
          </w:p>
        </w:tc>
      </w:tr>
    </w:tbl>
    <w:p w:rsidR="000F1DE0" w:rsidRDefault="000F1DE0" w14:paraId="28F5BB8F" w14:textId="77777777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7373"/>
        <w:gridCol w:w="709"/>
        <w:gridCol w:w="6804"/>
      </w:tblGrid>
      <w:tr w:rsidR="00861010" w:rsidTr="003D5C42" w14:paraId="28F5BB94" w14:textId="77777777">
        <w:tc>
          <w:tcPr>
            <w:tcW w:w="844" w:type="dxa"/>
          </w:tcPr>
          <w:p w:rsidRPr="007F2EDC" w:rsidR="00861010" w:rsidRDefault="00861010" w14:paraId="28F5BB9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1.1</w:t>
            </w:r>
          </w:p>
        </w:tc>
        <w:tc>
          <w:tcPr>
            <w:tcW w:w="7373" w:type="dxa"/>
          </w:tcPr>
          <w:p w:rsidRPr="007F2EDC" w:rsidR="00861010" w:rsidRDefault="00861010" w14:paraId="28F5BB9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Identification of stakeholder groups</w:t>
            </w:r>
          </w:p>
        </w:tc>
        <w:tc>
          <w:tcPr>
            <w:tcW w:w="709" w:type="dxa"/>
          </w:tcPr>
          <w:p w:rsidRPr="007F2EDC" w:rsidR="00861010" w:rsidRDefault="00501F79" w14:paraId="28F5BB9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</w:tcPr>
          <w:p w:rsidRPr="007F2EDC" w:rsidR="00861010" w:rsidRDefault="00EF3A51" w14:paraId="28F5BB9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="00861010" w:rsidTr="00505D1C" w14:paraId="28F5BB9A" w14:textId="77777777">
        <w:trPr>
          <w:trHeight w:val="579"/>
        </w:trPr>
        <w:tc>
          <w:tcPr>
            <w:tcW w:w="844" w:type="dxa"/>
          </w:tcPr>
          <w:p w:rsidRPr="00AD540C" w:rsidR="00861010" w:rsidRDefault="00861010" w14:paraId="28F5BB95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1.1.1</w:t>
            </w:r>
          </w:p>
        </w:tc>
        <w:tc>
          <w:tcPr>
            <w:tcW w:w="7373" w:type="dxa"/>
          </w:tcPr>
          <w:p w:rsidRPr="00AD540C" w:rsidR="00505D1C" w:rsidRDefault="00861010" w14:paraId="28F5BB97" w14:textId="16D5ACA2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include a range of stakeholder groups (not just intended ‘beneficiaries’)?</w:t>
            </w:r>
          </w:p>
        </w:tc>
        <w:tc>
          <w:tcPr>
            <w:tcW w:w="709" w:type="dxa"/>
          </w:tcPr>
          <w:p w:rsidRPr="00506DE4" w:rsidR="00861010" w:rsidRDefault="00861010" w14:paraId="28F5BB98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861010" w:rsidRDefault="00861010" w14:paraId="28F5BB99" w14:textId="77777777">
            <w:pPr>
              <w:rPr>
                <w:sz w:val="20"/>
                <w:szCs w:val="20"/>
              </w:rPr>
            </w:pPr>
          </w:p>
        </w:tc>
      </w:tr>
      <w:tr w:rsidR="00861010" w:rsidTr="00266E76" w14:paraId="28F5BBA1" w14:textId="77777777">
        <w:trPr>
          <w:trHeight w:val="60"/>
        </w:trPr>
        <w:tc>
          <w:tcPr>
            <w:tcW w:w="844" w:type="dxa"/>
          </w:tcPr>
          <w:p w:rsidRPr="00AD540C" w:rsidR="00861010" w:rsidP="00861010" w:rsidRDefault="008572FB" w14:paraId="28F5BB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7373" w:type="dxa"/>
          </w:tcPr>
          <w:p w:rsidRPr="00AD540C" w:rsidR="00505D1C" w:rsidP="00861010" w:rsidRDefault="00861010" w14:paraId="28F5BB9E" w14:textId="5767BD15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identify any subgroups (or potential subgroups) of stakeholders?</w:t>
            </w:r>
          </w:p>
        </w:tc>
        <w:tc>
          <w:tcPr>
            <w:tcW w:w="709" w:type="dxa"/>
          </w:tcPr>
          <w:p w:rsidRPr="00506DE4" w:rsidR="00861010" w:rsidP="00861010" w:rsidRDefault="00861010" w14:paraId="28F5BB9F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861010" w:rsidP="00861010" w:rsidRDefault="00861010" w14:paraId="28F5BBA0" w14:textId="77777777">
            <w:pPr>
              <w:rPr>
                <w:sz w:val="20"/>
                <w:szCs w:val="20"/>
              </w:rPr>
            </w:pPr>
          </w:p>
        </w:tc>
      </w:tr>
      <w:tr w:rsidR="00861010" w:rsidTr="003D5C42" w14:paraId="28F5BBA7" w14:textId="77777777">
        <w:tc>
          <w:tcPr>
            <w:tcW w:w="844" w:type="dxa"/>
          </w:tcPr>
          <w:p w:rsidRPr="00AD540C" w:rsidR="00861010" w:rsidP="00861010" w:rsidRDefault="008572FB" w14:paraId="28F5BBA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7373" w:type="dxa"/>
          </w:tcPr>
          <w:p w:rsidRPr="00AD540C" w:rsidR="00505D1C" w:rsidP="00861010" w:rsidRDefault="00861010" w14:paraId="28F5BBA4" w14:textId="72D6E543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how subgroups have been considered based upon evidence of materially different outcomes?</w:t>
            </w:r>
          </w:p>
        </w:tc>
        <w:tc>
          <w:tcPr>
            <w:tcW w:w="709" w:type="dxa"/>
          </w:tcPr>
          <w:p w:rsidRPr="00506DE4" w:rsidR="00861010" w:rsidP="00861010" w:rsidRDefault="00861010" w14:paraId="28F5BBA5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861010" w:rsidP="00861010" w:rsidRDefault="00861010" w14:paraId="28F5BBA6" w14:textId="77777777">
            <w:pPr>
              <w:rPr>
                <w:sz w:val="20"/>
                <w:szCs w:val="20"/>
              </w:rPr>
            </w:pPr>
          </w:p>
        </w:tc>
      </w:tr>
      <w:tr w:rsidR="00861010" w:rsidTr="00505D1C" w14:paraId="28F5BBB2" w14:textId="77777777">
        <w:trPr>
          <w:trHeight w:val="2436"/>
        </w:trPr>
        <w:tc>
          <w:tcPr>
            <w:tcW w:w="844" w:type="dxa"/>
          </w:tcPr>
          <w:p w:rsidRPr="00AD540C" w:rsidR="00861010" w:rsidP="00861010" w:rsidRDefault="008572FB" w14:paraId="28F5BBA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7373" w:type="dxa"/>
          </w:tcPr>
          <w:p w:rsidR="00861010" w:rsidP="00861010" w:rsidRDefault="00861010" w14:paraId="28F5BBA9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provide a description and analysis of how stakeholders were involved in identifying other stakeholders</w:t>
            </w:r>
            <w:r w:rsidR="008572FB">
              <w:rPr>
                <w:sz w:val="20"/>
                <w:szCs w:val="20"/>
              </w:rPr>
              <w:t>,</w:t>
            </w:r>
            <w:r w:rsidRPr="00AD540C">
              <w:rPr>
                <w:sz w:val="20"/>
                <w:szCs w:val="20"/>
              </w:rPr>
              <w:t xml:space="preserve"> addressing the extent to which it provides a fair representation of the whole stakeholder group? </w:t>
            </w:r>
          </w:p>
          <w:p w:rsidRPr="00AD540C" w:rsidR="008572FB" w:rsidP="00861010" w:rsidRDefault="008572FB" w14:paraId="28F5BBAA" w14:textId="77777777">
            <w:pPr>
              <w:widowControl w:val="0"/>
              <w:rPr>
                <w:sz w:val="20"/>
                <w:szCs w:val="20"/>
              </w:rPr>
            </w:pPr>
          </w:p>
          <w:p w:rsidRPr="00AD540C" w:rsidR="00861010" w:rsidP="00861010" w:rsidRDefault="00861010" w14:paraId="28F5BBAB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Stating:</w:t>
            </w:r>
          </w:p>
          <w:p w:rsidRPr="00AD3CB1" w:rsidR="00AD3CB1" w:rsidP="00AD3CB1" w:rsidRDefault="00861010" w14:paraId="28F5BBAC" w14:textId="77777777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the process for selecting representative </w:t>
            </w:r>
            <w:proofErr w:type="gramStart"/>
            <w:r w:rsidRPr="00AD3CB1">
              <w:rPr>
                <w:sz w:val="20"/>
                <w:szCs w:val="20"/>
              </w:rPr>
              <w:t>stakeholders;</w:t>
            </w:r>
            <w:proofErr w:type="gramEnd"/>
          </w:p>
          <w:p w:rsidRPr="00AD3CB1" w:rsidR="00861010" w:rsidP="00AD3CB1" w:rsidRDefault="00861010" w14:paraId="28F5BBAD" w14:textId="77777777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method chosen for involving stakeholders (e.g. focus group, semi structured interviews</w:t>
            </w:r>
            <w:proofErr w:type="gramStart"/>
            <w:r w:rsidRPr="00AD3CB1">
              <w:rPr>
                <w:sz w:val="20"/>
                <w:szCs w:val="20"/>
              </w:rPr>
              <w:t>)</w:t>
            </w:r>
            <w:r w:rsidR="00AD3CB1">
              <w:rPr>
                <w:sz w:val="20"/>
                <w:szCs w:val="20"/>
              </w:rPr>
              <w:t>;</w:t>
            </w:r>
            <w:proofErr w:type="gramEnd"/>
          </w:p>
          <w:p w:rsidRPr="001063BE" w:rsidR="00505D1C" w:rsidP="001063BE" w:rsidRDefault="008572FB" w14:paraId="28F5BBAF" w14:textId="5C3E7686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numbers involved</w:t>
            </w:r>
            <w:r w:rsidR="00AD3C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506DE4" w:rsidR="00861010" w:rsidP="00861010" w:rsidRDefault="00861010" w14:paraId="28F5BBB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861010" w:rsidP="00861010" w:rsidRDefault="00861010" w14:paraId="28F5BBB1" w14:textId="77777777">
            <w:pPr>
              <w:rPr>
                <w:sz w:val="20"/>
                <w:szCs w:val="20"/>
              </w:rPr>
            </w:pPr>
          </w:p>
        </w:tc>
      </w:tr>
      <w:tr w:rsidR="00861010" w:rsidTr="003D5C42" w14:paraId="28F5BBB8" w14:textId="77777777">
        <w:tc>
          <w:tcPr>
            <w:tcW w:w="844" w:type="dxa"/>
          </w:tcPr>
          <w:p w:rsidRPr="00AD540C" w:rsidR="00861010" w:rsidP="00861010" w:rsidRDefault="008572FB" w14:paraId="28F5BB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7373" w:type="dxa"/>
          </w:tcPr>
          <w:p w:rsidRPr="00AD540C" w:rsidR="00505D1C" w:rsidP="00861010" w:rsidRDefault="00861010" w14:paraId="28F5BBB5" w14:textId="587E6D10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Where representatives of a stakeholder group (identified as likely to experience material outcomes) have not been involved in </w:t>
            </w:r>
            <w:r w:rsidR="008572FB">
              <w:rPr>
                <w:sz w:val="20"/>
                <w:szCs w:val="20"/>
              </w:rPr>
              <w:t>identifying other stakeholder groups</w:t>
            </w:r>
            <w:r w:rsidRPr="00AD540C">
              <w:rPr>
                <w:sz w:val="20"/>
                <w:szCs w:val="20"/>
              </w:rPr>
              <w:t>, does the report include a rationale to explain why they were not involved and how their perspective is represented in the analysis (if another group has been used as a proxy, an explanation should be provided justifying why they are an appropriate group)?</w:t>
            </w:r>
          </w:p>
        </w:tc>
        <w:tc>
          <w:tcPr>
            <w:tcW w:w="709" w:type="dxa"/>
          </w:tcPr>
          <w:p w:rsidRPr="00506DE4" w:rsidR="00861010" w:rsidP="00861010" w:rsidRDefault="00861010" w14:paraId="28F5BBB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861010" w:rsidP="00861010" w:rsidRDefault="00861010" w14:paraId="28F5BBB7" w14:textId="77777777">
            <w:pPr>
              <w:rPr>
                <w:sz w:val="20"/>
                <w:szCs w:val="20"/>
              </w:rPr>
            </w:pPr>
          </w:p>
        </w:tc>
      </w:tr>
    </w:tbl>
    <w:p w:rsidRPr="001F6E3D" w:rsidR="00344BA5" w:rsidRDefault="00344BA5" w14:paraId="28F5BBB9" w14:textId="77777777">
      <w:pPr>
        <w:rPr>
          <w:sz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="00344BA5" w:rsidTr="003D5C42" w14:paraId="28F5BBBE" w14:textId="77777777">
        <w:tc>
          <w:tcPr>
            <w:tcW w:w="773" w:type="dxa"/>
          </w:tcPr>
          <w:p w:rsidRPr="007F2EDC" w:rsidR="00344BA5" w:rsidRDefault="00344BA5" w14:paraId="28F5BBB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444" w:type="dxa"/>
          </w:tcPr>
          <w:p w:rsidRPr="007F2EDC" w:rsidR="00344BA5" w:rsidRDefault="00344BA5" w14:paraId="28F5BBB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Stakeholders involved in defining outcomes (qualitative phase)</w:t>
            </w:r>
          </w:p>
        </w:tc>
        <w:tc>
          <w:tcPr>
            <w:tcW w:w="709" w:type="dxa"/>
          </w:tcPr>
          <w:p w:rsidRPr="007F2EDC" w:rsidR="00344BA5" w:rsidRDefault="00BC21B6" w14:paraId="28F5BBB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</w:tcPr>
          <w:p w:rsidRPr="007F2EDC" w:rsidR="00344BA5" w:rsidRDefault="00EF3A51" w14:paraId="28F5BBB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="00344BA5" w:rsidTr="003D5C42" w14:paraId="28F5BBC9" w14:textId="77777777">
        <w:tc>
          <w:tcPr>
            <w:tcW w:w="773" w:type="dxa"/>
          </w:tcPr>
          <w:p w:rsidRPr="00AD540C" w:rsidR="00344BA5" w:rsidRDefault="00344BA5" w14:paraId="28F5BBBF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1.2.1</w:t>
            </w:r>
          </w:p>
        </w:tc>
        <w:tc>
          <w:tcPr>
            <w:tcW w:w="7444" w:type="dxa"/>
          </w:tcPr>
          <w:p w:rsidRPr="00AD540C" w:rsidR="00344BA5" w:rsidP="00344BA5" w:rsidRDefault="00344BA5" w14:paraId="28F5BBC0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provide a description and analysis of how stakeholders were involved in defining outcomes </w:t>
            </w:r>
            <w:r w:rsidR="00B94317">
              <w:rPr>
                <w:sz w:val="20"/>
                <w:szCs w:val="20"/>
              </w:rPr>
              <w:t>(</w:t>
            </w:r>
            <w:r w:rsidRPr="00AD540C">
              <w:rPr>
                <w:sz w:val="20"/>
                <w:szCs w:val="20"/>
              </w:rPr>
              <w:t>and</w:t>
            </w:r>
            <w:r w:rsidR="008572FB">
              <w:rPr>
                <w:sz w:val="20"/>
                <w:szCs w:val="20"/>
              </w:rPr>
              <w:t>,</w:t>
            </w:r>
            <w:r w:rsidRPr="00AD540C">
              <w:rPr>
                <w:sz w:val="20"/>
                <w:szCs w:val="20"/>
              </w:rPr>
              <w:t xml:space="preserve"> where necessary</w:t>
            </w:r>
            <w:r w:rsidR="008572FB">
              <w:rPr>
                <w:sz w:val="20"/>
                <w:szCs w:val="20"/>
              </w:rPr>
              <w:t>,</w:t>
            </w:r>
            <w:r w:rsidRPr="00AD540C">
              <w:rPr>
                <w:sz w:val="20"/>
                <w:szCs w:val="20"/>
              </w:rPr>
              <w:t xml:space="preserve"> </w:t>
            </w:r>
            <w:r w:rsidR="00B94317">
              <w:rPr>
                <w:sz w:val="20"/>
                <w:szCs w:val="20"/>
              </w:rPr>
              <w:t xml:space="preserve">identifying </w:t>
            </w:r>
            <w:r w:rsidRPr="00AD540C">
              <w:rPr>
                <w:sz w:val="20"/>
                <w:szCs w:val="20"/>
              </w:rPr>
              <w:t>the relevant o</w:t>
            </w:r>
            <w:r w:rsidR="00B94317">
              <w:rPr>
                <w:sz w:val="20"/>
                <w:szCs w:val="20"/>
              </w:rPr>
              <w:t>utcome within a chain of events)</w:t>
            </w:r>
            <w:r w:rsidRPr="00AD540C">
              <w:rPr>
                <w:sz w:val="20"/>
                <w:szCs w:val="20"/>
              </w:rPr>
              <w:t xml:space="preserve"> addressing the extent to which it provides a fair representation of the whole stakeholder group? </w:t>
            </w:r>
          </w:p>
          <w:p w:rsidRPr="00AD540C" w:rsidR="00344BA5" w:rsidP="00344BA5" w:rsidRDefault="00344BA5" w14:paraId="28F5BBC1" w14:textId="77777777">
            <w:pPr>
              <w:widowControl w:val="0"/>
              <w:rPr>
                <w:sz w:val="20"/>
                <w:szCs w:val="20"/>
              </w:rPr>
            </w:pPr>
          </w:p>
          <w:p w:rsidRPr="00AD540C" w:rsidR="00344BA5" w:rsidP="00344BA5" w:rsidRDefault="00344BA5" w14:paraId="28F5BBC2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Stating:</w:t>
            </w:r>
          </w:p>
          <w:p w:rsidRPr="00AD3CB1" w:rsidR="00344BA5" w:rsidP="00AD3CB1" w:rsidRDefault="00344BA5" w14:paraId="28F5BBC3" w14:textId="77777777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the process for selecting representative </w:t>
            </w:r>
            <w:proofErr w:type="gramStart"/>
            <w:r w:rsidRPr="00AD3CB1">
              <w:rPr>
                <w:sz w:val="20"/>
                <w:szCs w:val="20"/>
              </w:rPr>
              <w:t>stakeholders;</w:t>
            </w:r>
            <w:proofErr w:type="gramEnd"/>
          </w:p>
          <w:p w:rsidRPr="00AD3CB1" w:rsidR="00344BA5" w:rsidP="00AD3CB1" w:rsidRDefault="00344BA5" w14:paraId="28F5BBC4" w14:textId="77777777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method chosen for involving stakeholders (e.g. focus group, semi structured interviews</w:t>
            </w:r>
            <w:proofErr w:type="gramStart"/>
            <w:r w:rsidRPr="00AD3CB1">
              <w:rPr>
                <w:sz w:val="20"/>
                <w:szCs w:val="20"/>
              </w:rPr>
              <w:t>)</w:t>
            </w:r>
            <w:r w:rsidR="00AD3CB1">
              <w:rPr>
                <w:sz w:val="20"/>
                <w:szCs w:val="20"/>
              </w:rPr>
              <w:t>;</w:t>
            </w:r>
            <w:proofErr w:type="gramEnd"/>
          </w:p>
          <w:p w:rsidRPr="001063BE" w:rsidR="00505D1C" w:rsidP="001063BE" w:rsidRDefault="00AD3CB1" w14:paraId="28F5BBC6" w14:textId="2D5A72B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numbers involved.</w:t>
            </w:r>
          </w:p>
        </w:tc>
        <w:tc>
          <w:tcPr>
            <w:tcW w:w="709" w:type="dxa"/>
          </w:tcPr>
          <w:p w:rsidRPr="00506DE4" w:rsidR="00344BA5" w:rsidRDefault="00344BA5" w14:paraId="28F5BBC7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RDefault="00344BA5" w14:paraId="28F5BBC8" w14:textId="77777777">
            <w:pPr>
              <w:rPr>
                <w:sz w:val="20"/>
                <w:szCs w:val="20"/>
              </w:rPr>
            </w:pPr>
          </w:p>
        </w:tc>
      </w:tr>
      <w:tr w:rsidR="00344BA5" w:rsidTr="00505D1C" w14:paraId="28F5BBCF" w14:textId="77777777">
        <w:trPr>
          <w:trHeight w:val="756"/>
        </w:trPr>
        <w:tc>
          <w:tcPr>
            <w:tcW w:w="773" w:type="dxa"/>
          </w:tcPr>
          <w:p w:rsidRPr="00AD540C" w:rsidR="00344BA5" w:rsidRDefault="00344BA5" w14:paraId="28F5BBCA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1.2.2</w:t>
            </w:r>
          </w:p>
        </w:tc>
        <w:tc>
          <w:tcPr>
            <w:tcW w:w="7444" w:type="dxa"/>
          </w:tcPr>
          <w:p w:rsidRPr="00AD540C" w:rsidR="00505D1C" w:rsidRDefault="00344BA5" w14:paraId="28F5BBCC" w14:textId="3A0790CA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include a list of the questions presented to stakeholders in the process of identifying outcomes </w:t>
            </w:r>
            <w:r w:rsidR="00B94317">
              <w:rPr>
                <w:sz w:val="20"/>
                <w:szCs w:val="20"/>
              </w:rPr>
              <w:t>(</w:t>
            </w:r>
            <w:r w:rsidRPr="00AD540C">
              <w:rPr>
                <w:sz w:val="20"/>
                <w:szCs w:val="20"/>
              </w:rPr>
              <w:t>and</w:t>
            </w:r>
            <w:r w:rsidR="00B94317">
              <w:rPr>
                <w:sz w:val="20"/>
                <w:szCs w:val="20"/>
              </w:rPr>
              <w:t>,</w:t>
            </w:r>
            <w:r w:rsidRPr="00AD540C">
              <w:rPr>
                <w:sz w:val="20"/>
                <w:szCs w:val="20"/>
              </w:rPr>
              <w:t xml:space="preserve"> where necessary</w:t>
            </w:r>
            <w:r w:rsidR="00B94317">
              <w:rPr>
                <w:sz w:val="20"/>
                <w:szCs w:val="20"/>
              </w:rPr>
              <w:t>, identifying</w:t>
            </w:r>
            <w:r w:rsidRPr="00AD540C">
              <w:rPr>
                <w:sz w:val="20"/>
                <w:szCs w:val="20"/>
              </w:rPr>
              <w:t xml:space="preserve"> the relevant outcome within a chain of events</w:t>
            </w:r>
            <w:r w:rsidR="00B94317">
              <w:rPr>
                <w:sz w:val="20"/>
                <w:szCs w:val="20"/>
              </w:rPr>
              <w:t>)</w:t>
            </w:r>
            <w:r w:rsidRPr="00AD540C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506DE4" w:rsidR="00344BA5" w:rsidRDefault="00344BA5" w14:paraId="28F5BBCD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RDefault="00344BA5" w14:paraId="28F5BBCE" w14:textId="77777777">
            <w:pPr>
              <w:rPr>
                <w:sz w:val="20"/>
                <w:szCs w:val="20"/>
              </w:rPr>
            </w:pPr>
          </w:p>
        </w:tc>
      </w:tr>
      <w:tr w:rsidR="00344BA5" w:rsidTr="00505D1C" w14:paraId="28F5BBD5" w14:textId="77777777">
        <w:trPr>
          <w:trHeight w:val="541"/>
        </w:trPr>
        <w:tc>
          <w:tcPr>
            <w:tcW w:w="773" w:type="dxa"/>
          </w:tcPr>
          <w:p w:rsidRPr="00AD540C" w:rsidR="00344BA5" w:rsidRDefault="00344BA5" w14:paraId="28F5BBD0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1.2.3</w:t>
            </w:r>
          </w:p>
        </w:tc>
        <w:tc>
          <w:tcPr>
            <w:tcW w:w="7444" w:type="dxa"/>
          </w:tcPr>
          <w:p w:rsidRPr="00AD540C" w:rsidR="00505D1C" w:rsidP="00344BA5" w:rsidRDefault="00344BA5" w14:paraId="28F5BBD2" w14:textId="519A44C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 the questions reflect an open approach to identifying outcomes (i.e. including options to identify unintended and negative outcomes)?</w:t>
            </w:r>
          </w:p>
        </w:tc>
        <w:tc>
          <w:tcPr>
            <w:tcW w:w="709" w:type="dxa"/>
          </w:tcPr>
          <w:p w:rsidRPr="00506DE4" w:rsidR="00344BA5" w:rsidRDefault="00344BA5" w14:paraId="28F5BBD3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RDefault="00344BA5" w14:paraId="28F5BBD4" w14:textId="77777777">
            <w:pPr>
              <w:rPr>
                <w:sz w:val="20"/>
                <w:szCs w:val="20"/>
              </w:rPr>
            </w:pPr>
          </w:p>
        </w:tc>
      </w:tr>
      <w:tr w:rsidR="00344BA5" w:rsidTr="003D5C42" w14:paraId="28F5BBDB" w14:textId="77777777">
        <w:tc>
          <w:tcPr>
            <w:tcW w:w="773" w:type="dxa"/>
          </w:tcPr>
          <w:p w:rsidRPr="00AD540C" w:rsidR="00344BA5" w:rsidRDefault="00344BA5" w14:paraId="28F5BBD6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1.2.4</w:t>
            </w:r>
          </w:p>
        </w:tc>
        <w:tc>
          <w:tcPr>
            <w:tcW w:w="7444" w:type="dxa"/>
          </w:tcPr>
          <w:p w:rsidRPr="00AD540C" w:rsidR="00505D1C" w:rsidRDefault="00344BA5" w14:paraId="28F5BBD8" w14:textId="7A47CA7F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Where representatives of a stakeholder group (identified as likely to experience material outcomes) have not been involved in defining the outcomes, does the report include a rationale to explain why they were not involved and how their perspective is represented in the analysis (if another group has been used as a proxy, an explanation should be provided justifying why they are an appropriate group)?</w:t>
            </w:r>
          </w:p>
        </w:tc>
        <w:tc>
          <w:tcPr>
            <w:tcW w:w="709" w:type="dxa"/>
          </w:tcPr>
          <w:p w:rsidRPr="00506DE4" w:rsidR="00344BA5" w:rsidRDefault="00344BA5" w14:paraId="28F5BBD9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RDefault="00344BA5" w14:paraId="28F5BBDA" w14:textId="77777777">
            <w:pPr>
              <w:rPr>
                <w:sz w:val="20"/>
                <w:szCs w:val="20"/>
              </w:rPr>
            </w:pPr>
          </w:p>
        </w:tc>
      </w:tr>
    </w:tbl>
    <w:p w:rsidR="00344BA5" w:rsidRDefault="00344BA5" w14:paraId="28F5BBDC" w14:textId="7777777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="00344BA5" w:rsidTr="003D5C42" w14:paraId="28F5BBE1" w14:textId="77777777">
        <w:tc>
          <w:tcPr>
            <w:tcW w:w="773" w:type="dxa"/>
          </w:tcPr>
          <w:p w:rsidRPr="007F2EDC" w:rsidR="00344BA5" w:rsidRDefault="00054D4E" w14:paraId="28F5BBD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1.3</w:t>
            </w:r>
          </w:p>
        </w:tc>
        <w:tc>
          <w:tcPr>
            <w:tcW w:w="7444" w:type="dxa"/>
          </w:tcPr>
          <w:p w:rsidRPr="007F2EDC" w:rsidR="00344BA5" w:rsidRDefault="00344BA5" w14:paraId="28F5BBDE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Stakeholder involvement in establishing the levels of attribution, drop off, deadweight and displacement of outcomes</w:t>
            </w:r>
          </w:p>
        </w:tc>
        <w:tc>
          <w:tcPr>
            <w:tcW w:w="709" w:type="dxa"/>
          </w:tcPr>
          <w:p w:rsidRPr="007F2EDC" w:rsidR="00344BA5" w:rsidP="003D5C42" w:rsidRDefault="003D5C42" w14:paraId="28F5BBDF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7F2EDC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7F2EDC" w:rsidR="00344BA5" w:rsidRDefault="00EF3A51" w14:paraId="28F5BBE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44BA5" w:rsidTr="003D5C42" w14:paraId="28F5BBEC" w14:textId="77777777">
        <w:tc>
          <w:tcPr>
            <w:tcW w:w="773" w:type="dxa"/>
          </w:tcPr>
          <w:p w:rsidRPr="00AD540C" w:rsidR="00344BA5" w:rsidRDefault="00054D4E" w14:paraId="28F5BBE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AD540C" w:rsidR="00344BA5">
              <w:rPr>
                <w:sz w:val="20"/>
                <w:szCs w:val="20"/>
              </w:rPr>
              <w:t>.1</w:t>
            </w:r>
          </w:p>
        </w:tc>
        <w:tc>
          <w:tcPr>
            <w:tcW w:w="7444" w:type="dxa"/>
          </w:tcPr>
          <w:p w:rsidRPr="00AD540C" w:rsidR="00344BA5" w:rsidP="00344BA5" w:rsidRDefault="00344BA5" w14:paraId="28F5BBE3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provide a description and analysis of how stakeholders were involved in establishing the levels of attribution, drop off, deadweight and displacement of outcomes, addressing the extent to which it provides a fair representation of the whole stakeholder group? </w:t>
            </w:r>
          </w:p>
          <w:p w:rsidRPr="00AD540C" w:rsidR="00344BA5" w:rsidP="00344BA5" w:rsidRDefault="00344BA5" w14:paraId="28F5BBE4" w14:textId="77777777">
            <w:pPr>
              <w:widowControl w:val="0"/>
              <w:rPr>
                <w:sz w:val="20"/>
                <w:szCs w:val="20"/>
              </w:rPr>
            </w:pPr>
          </w:p>
          <w:p w:rsidRPr="00AD540C" w:rsidR="00344BA5" w:rsidP="00344BA5" w:rsidRDefault="00344BA5" w14:paraId="28F5BBE5" w14:textId="77777777">
            <w:pPr>
              <w:widowControl w:val="0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Stating:</w:t>
            </w:r>
          </w:p>
          <w:p w:rsidRPr="00AD3CB1" w:rsidR="00344BA5" w:rsidP="00AD3CB1" w:rsidRDefault="00344BA5" w14:paraId="28F5BBE6" w14:textId="77777777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the process for selecting representative </w:t>
            </w:r>
            <w:proofErr w:type="gramStart"/>
            <w:r w:rsidRPr="00AD3CB1">
              <w:rPr>
                <w:sz w:val="20"/>
                <w:szCs w:val="20"/>
              </w:rPr>
              <w:t>stakeholders;</w:t>
            </w:r>
            <w:proofErr w:type="gramEnd"/>
          </w:p>
          <w:p w:rsidRPr="00AD3CB1" w:rsidR="00344BA5" w:rsidP="00AD3CB1" w:rsidRDefault="00344BA5" w14:paraId="28F5BBE7" w14:textId="77777777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method chosen for involving stakeholders (e.g. focus group, semi structured interviews</w:t>
            </w:r>
            <w:proofErr w:type="gramStart"/>
            <w:r w:rsidRPr="00AD3CB1">
              <w:rPr>
                <w:sz w:val="20"/>
                <w:szCs w:val="20"/>
              </w:rPr>
              <w:t>)</w:t>
            </w:r>
            <w:r w:rsidRPr="00AD3CB1" w:rsidR="00AD3CB1">
              <w:rPr>
                <w:sz w:val="20"/>
                <w:szCs w:val="20"/>
              </w:rPr>
              <w:t>;</w:t>
            </w:r>
            <w:proofErr w:type="gramEnd"/>
          </w:p>
          <w:p w:rsidRPr="001063BE" w:rsidR="00505D1C" w:rsidP="001063BE" w:rsidRDefault="00AD3CB1" w14:paraId="28F5BBE9" w14:textId="6E5C565D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numbers involved.</w:t>
            </w:r>
          </w:p>
        </w:tc>
        <w:tc>
          <w:tcPr>
            <w:tcW w:w="709" w:type="dxa"/>
          </w:tcPr>
          <w:p w:rsidRPr="00506DE4" w:rsidR="00344BA5" w:rsidRDefault="00344BA5" w14:paraId="28F5BBEA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RDefault="00344BA5" w14:paraId="28F5BBEB" w14:textId="77777777">
            <w:pPr>
              <w:rPr>
                <w:sz w:val="20"/>
                <w:szCs w:val="20"/>
              </w:rPr>
            </w:pPr>
          </w:p>
        </w:tc>
      </w:tr>
      <w:tr w:rsidRPr="00AD540C" w:rsidR="00344BA5" w:rsidTr="003D5C42" w14:paraId="28F5BBF2" w14:textId="77777777">
        <w:tc>
          <w:tcPr>
            <w:tcW w:w="773" w:type="dxa"/>
          </w:tcPr>
          <w:p w:rsidRPr="00AD540C" w:rsidR="00344BA5" w:rsidP="00344BA5" w:rsidRDefault="00054D4E" w14:paraId="28F5BBE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AD540C" w:rsidR="00344BA5">
              <w:rPr>
                <w:sz w:val="20"/>
                <w:szCs w:val="20"/>
              </w:rPr>
              <w:t>.2</w:t>
            </w:r>
          </w:p>
        </w:tc>
        <w:tc>
          <w:tcPr>
            <w:tcW w:w="7444" w:type="dxa"/>
          </w:tcPr>
          <w:p w:rsidRPr="00AD540C" w:rsidR="00505D1C" w:rsidP="00344BA5" w:rsidRDefault="00344BA5" w14:paraId="28F5BBEF" w14:textId="6C59168C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include the questions that were asked to stakeholders about how they might establish the levels of attribution, drop off, deadweight and displacement of outcomes?</w:t>
            </w:r>
          </w:p>
        </w:tc>
        <w:tc>
          <w:tcPr>
            <w:tcW w:w="709" w:type="dxa"/>
          </w:tcPr>
          <w:p w:rsidRPr="00506DE4" w:rsidR="00344BA5" w:rsidP="00344BA5" w:rsidRDefault="00344BA5" w14:paraId="28F5BBF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P="00344BA5" w:rsidRDefault="00344BA5" w14:paraId="28F5BBF1" w14:textId="77777777">
            <w:pPr>
              <w:rPr>
                <w:sz w:val="20"/>
                <w:szCs w:val="20"/>
              </w:rPr>
            </w:pPr>
          </w:p>
        </w:tc>
      </w:tr>
      <w:tr w:rsidRPr="00AD540C" w:rsidR="00344BA5" w:rsidTr="003D5C42" w14:paraId="28F5BBF8" w14:textId="77777777">
        <w:tc>
          <w:tcPr>
            <w:tcW w:w="773" w:type="dxa"/>
          </w:tcPr>
          <w:p w:rsidRPr="00AD540C" w:rsidR="00344BA5" w:rsidP="00344BA5" w:rsidRDefault="00054D4E" w14:paraId="28F5BBF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AD540C" w:rsidR="00344BA5">
              <w:rPr>
                <w:sz w:val="20"/>
                <w:szCs w:val="20"/>
              </w:rPr>
              <w:t>.3</w:t>
            </w:r>
          </w:p>
        </w:tc>
        <w:tc>
          <w:tcPr>
            <w:tcW w:w="7444" w:type="dxa"/>
          </w:tcPr>
          <w:p w:rsidRPr="00AD540C" w:rsidR="00505D1C" w:rsidP="00344BA5" w:rsidRDefault="00344BA5" w14:paraId="28F5BBF5" w14:textId="40200B8C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Where representatives of a stakeholder group </w:t>
            </w:r>
            <w:r w:rsidRPr="00AD540C">
              <w:rPr>
                <w:i/>
                <w:sz w:val="20"/>
                <w:szCs w:val="20"/>
              </w:rPr>
              <w:t xml:space="preserve">have not </w:t>
            </w:r>
            <w:r w:rsidRPr="00AD540C">
              <w:rPr>
                <w:sz w:val="20"/>
                <w:szCs w:val="20"/>
              </w:rPr>
              <w:t>been involved in establishing the levels of attribution, drop off, deadweight and displacement of outcomes, does the report include a rationale to explain why they were not involved?</w:t>
            </w:r>
          </w:p>
        </w:tc>
        <w:tc>
          <w:tcPr>
            <w:tcW w:w="709" w:type="dxa"/>
          </w:tcPr>
          <w:p w:rsidRPr="00506DE4" w:rsidR="00344BA5" w:rsidP="00344BA5" w:rsidRDefault="00344BA5" w14:paraId="28F5BBF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506DE4" w:rsidR="00344BA5" w:rsidP="00344BA5" w:rsidRDefault="00344BA5" w14:paraId="28F5BBF7" w14:textId="77777777">
            <w:pPr>
              <w:rPr>
                <w:sz w:val="20"/>
                <w:szCs w:val="20"/>
              </w:rPr>
            </w:pPr>
          </w:p>
        </w:tc>
      </w:tr>
    </w:tbl>
    <w:p w:rsidR="00344BA5" w:rsidRDefault="00344BA5" w14:paraId="28F5BBF9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540C" w:rsidR="00344BA5" w:rsidTr="003D5C42" w14:paraId="28F5BC02" w14:textId="77777777">
        <w:tc>
          <w:tcPr>
            <w:tcW w:w="773" w:type="dxa"/>
          </w:tcPr>
          <w:p w:rsidRPr="007F2EDC" w:rsidR="00344BA5" w:rsidP="00054D4E" w:rsidRDefault="00344BA5" w14:paraId="28F5BBFE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  <w:r w:rsidRPr="007F2EDC" w:rsidR="00054D4E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444" w:type="dxa"/>
          </w:tcPr>
          <w:p w:rsidRPr="007F2EDC" w:rsidR="00344BA5" w:rsidP="00344BA5" w:rsidRDefault="00344BA5" w14:paraId="28F5BBFF" w14:textId="77777777">
            <w:pPr>
              <w:tabs>
                <w:tab w:val="left" w:pos="136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Future stakeholder involvement</w:t>
            </w:r>
          </w:p>
        </w:tc>
        <w:tc>
          <w:tcPr>
            <w:tcW w:w="709" w:type="dxa"/>
          </w:tcPr>
          <w:p w:rsidRPr="007F2EDC" w:rsidR="00344BA5" w:rsidP="00BC21B6" w:rsidRDefault="00BC21B6" w14:paraId="28F5BC0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7F2EDC" w:rsidR="00ED4431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7F2EDC" w:rsidR="00344BA5" w:rsidRDefault="00EF3A51" w14:paraId="28F5BC0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44BA5" w:rsidTr="003D5C42" w14:paraId="28F5BC08" w14:textId="77777777">
        <w:tc>
          <w:tcPr>
            <w:tcW w:w="773" w:type="dxa"/>
          </w:tcPr>
          <w:p w:rsidRPr="00AD540C" w:rsidR="00344BA5" w:rsidRDefault="00054D4E" w14:paraId="28F5BC0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AD540C" w:rsidR="00344BA5">
              <w:rPr>
                <w:sz w:val="20"/>
                <w:szCs w:val="20"/>
              </w:rPr>
              <w:t>.1</w:t>
            </w:r>
          </w:p>
        </w:tc>
        <w:tc>
          <w:tcPr>
            <w:tcW w:w="7444" w:type="dxa"/>
          </w:tcPr>
          <w:p w:rsidRPr="00AD540C" w:rsidR="00505D1C" w:rsidRDefault="00344BA5" w14:paraId="28F5BC05" w14:textId="470184C8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forecast report include recommendations on how stakeholders should continue to be involved in the analysis so that actual information can be compared with the forecast?</w:t>
            </w:r>
          </w:p>
        </w:tc>
        <w:tc>
          <w:tcPr>
            <w:tcW w:w="709" w:type="dxa"/>
          </w:tcPr>
          <w:p w:rsidRPr="00AD540C" w:rsidR="00344BA5" w:rsidRDefault="00344BA5" w14:paraId="28F5BC0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344BA5" w:rsidRDefault="00344BA5" w14:paraId="28F5BC07" w14:textId="77777777">
            <w:pPr>
              <w:rPr>
                <w:sz w:val="20"/>
                <w:szCs w:val="20"/>
              </w:rPr>
            </w:pPr>
          </w:p>
        </w:tc>
      </w:tr>
    </w:tbl>
    <w:p w:rsidRPr="001F6E3D" w:rsidR="00CB6F8B" w:rsidP="00EF0796" w:rsidRDefault="00CB6F8B" w14:paraId="76F69A0A" w14:textId="77777777">
      <w:pPr>
        <w:rPr>
          <w:sz w:val="20"/>
          <w:szCs w:val="16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540C" w:rsidR="00AD3CB1" w:rsidTr="00AD3CB1" w14:paraId="28F5BC0E" w14:textId="77777777">
        <w:tc>
          <w:tcPr>
            <w:tcW w:w="773" w:type="dxa"/>
            <w:shd w:val="clear" w:color="auto" w:fill="FDC533" w:themeFill="accent2"/>
          </w:tcPr>
          <w:p w:rsidRPr="007F2EDC" w:rsidR="00AD3CB1" w:rsidP="00505D1C" w:rsidRDefault="00AD3CB1" w14:paraId="28F5BC0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444" w:type="dxa"/>
            <w:shd w:val="clear" w:color="auto" w:fill="FDC533" w:themeFill="accent2"/>
          </w:tcPr>
          <w:p w:rsidRPr="007F2EDC" w:rsidR="00AD3CB1" w:rsidP="00505D1C" w:rsidRDefault="00AD3CB1" w14:paraId="28F5BC0B" w14:textId="77777777">
            <w:pPr>
              <w:tabs>
                <w:tab w:val="left" w:pos="136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09" w:type="dxa"/>
            <w:shd w:val="clear" w:color="auto" w:fill="FDC533" w:themeFill="accent2"/>
          </w:tcPr>
          <w:p w:rsidRPr="007F2EDC" w:rsidR="00AD3CB1" w:rsidP="00505D1C" w:rsidRDefault="00AD3CB1" w14:paraId="28F5BC0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shd w:val="clear" w:color="auto" w:fill="FDC533" w:themeFill="accent2"/>
          </w:tcPr>
          <w:p w:rsidRPr="007F2EDC" w:rsidR="00AD3CB1" w:rsidP="00505D1C" w:rsidRDefault="00AD3CB1" w14:paraId="28F5BC0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2ED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="00AD3CB1" w:rsidTr="00505D1C" w14:paraId="28F5BC14" w14:textId="77777777">
        <w:tc>
          <w:tcPr>
            <w:tcW w:w="773" w:type="dxa"/>
            <w:shd w:val="clear" w:color="auto" w:fill="FDC533" w:themeFill="accent2"/>
          </w:tcPr>
          <w:p w:rsidRPr="00501F79" w:rsidR="00AD3CB1" w:rsidP="00505D1C" w:rsidRDefault="00AD3CB1" w14:paraId="28F5BC0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1.5.1</w:t>
            </w:r>
          </w:p>
        </w:tc>
        <w:tc>
          <w:tcPr>
            <w:tcW w:w="7444" w:type="dxa"/>
            <w:shd w:val="clear" w:color="auto" w:fill="FDC533" w:themeFill="accent2"/>
          </w:tcPr>
          <w:p w:rsidRPr="00501F79" w:rsidR="00505D1C" w:rsidP="001063BE" w:rsidRDefault="00AD3CB1" w14:paraId="28F5BC11" w14:textId="7ADBA2A4">
            <w:pPr>
              <w:rPr>
                <w:b/>
                <w:sz w:val="20"/>
                <w:szCs w:val="20"/>
              </w:rPr>
            </w:pPr>
            <w:r w:rsidRPr="00501F79">
              <w:rPr>
                <w:b/>
                <w:sz w:val="20"/>
                <w:szCs w:val="20"/>
              </w:rPr>
              <w:t xml:space="preserve">Overall, in the opinion of the assessor, does the report contain professional judgements that demonstrate a good understanding of principle one; ‘Involve </w:t>
            </w:r>
            <w:proofErr w:type="gramStart"/>
            <w:r w:rsidRPr="00501F79">
              <w:rPr>
                <w:b/>
                <w:sz w:val="20"/>
                <w:szCs w:val="20"/>
              </w:rPr>
              <w:t>stakeholders’</w:t>
            </w:r>
            <w:proofErr w:type="gramEnd"/>
            <w:r w:rsidRPr="00501F7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FDC533" w:themeFill="accent2"/>
          </w:tcPr>
          <w:p w:rsidRPr="006B3888" w:rsidR="00AD3CB1" w:rsidP="00505D1C" w:rsidRDefault="00AD3CB1" w14:paraId="28F5BC12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C533" w:themeFill="accent2"/>
          </w:tcPr>
          <w:p w:rsidRPr="006B3888" w:rsidR="00AD3CB1" w:rsidP="00505D1C" w:rsidRDefault="00AD3CB1" w14:paraId="28F5BC13" w14:textId="77777777">
            <w:pPr>
              <w:rPr>
                <w:sz w:val="20"/>
                <w:szCs w:val="20"/>
              </w:rPr>
            </w:pPr>
          </w:p>
        </w:tc>
      </w:tr>
    </w:tbl>
    <w:p w:rsidR="000F1DE0" w:rsidP="00EF0796" w:rsidRDefault="000F1DE0" w14:paraId="28F5BC15" w14:textId="77777777"/>
    <w:p w:rsidR="00501F79" w:rsidRDefault="00501F79" w14:paraId="28F5BC16" w14:textId="77777777">
      <w:pPr>
        <w:spacing w:after="160" w:line="259" w:lineRule="auto"/>
        <w:rPr>
          <w:b/>
          <w:sz w:val="40"/>
          <w:szCs w:val="40"/>
        </w:rPr>
      </w:pPr>
      <w:r>
        <w:rPr>
          <w:b/>
        </w:rPr>
        <w:br w:type="page"/>
      </w:r>
    </w:p>
    <w:p w:rsidRPr="00AD3CB1" w:rsidR="00EF0796" w:rsidP="00EF0796" w:rsidRDefault="00EF0796" w14:paraId="28F5BC17" w14:textId="77777777">
      <w:pPr>
        <w:pStyle w:val="Heading1"/>
        <w:rPr>
          <w:rFonts w:asciiTheme="majorHAnsi" w:hAnsiTheme="majorHAnsi" w:cstheme="majorHAnsi"/>
        </w:rPr>
      </w:pPr>
      <w:r w:rsidRPr="00AD3CB1">
        <w:rPr>
          <w:rFonts w:asciiTheme="majorHAnsi" w:hAnsiTheme="majorHAnsi" w:cstheme="majorHAnsi"/>
        </w:rPr>
        <w:lastRenderedPageBreak/>
        <w:t>Principle 2: Understand what changes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EF0796" w:rsidTr="00AD3CB1" w14:paraId="28F5BC1F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EF0796" w:rsidP="000F1DE0" w:rsidRDefault="00EF0796" w14:paraId="28F5BC19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The important issues for this principle are: </w:t>
            </w:r>
          </w:p>
          <w:p w:rsidRPr="00AD3CB1" w:rsidR="00EF0796" w:rsidP="00AD3CB1" w:rsidRDefault="00EF0796" w14:paraId="28F5BC1A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inclusion of a clear explanation of the overall theory of change and chains of events for included </w:t>
            </w:r>
            <w:proofErr w:type="gramStart"/>
            <w:r w:rsidRPr="00AD3CB1">
              <w:rPr>
                <w:sz w:val="20"/>
                <w:szCs w:val="20"/>
              </w:rPr>
              <w:t>stakeholders</w:t>
            </w:r>
            <w:r w:rsidR="00AD3CB1">
              <w:rPr>
                <w:sz w:val="20"/>
                <w:szCs w:val="20"/>
              </w:rPr>
              <w:t>;</w:t>
            </w:r>
            <w:proofErr w:type="gramEnd"/>
            <w:r w:rsidRPr="00AD3CB1">
              <w:rPr>
                <w:sz w:val="20"/>
                <w:szCs w:val="20"/>
              </w:rPr>
              <w:t xml:space="preserve"> </w:t>
            </w:r>
          </w:p>
          <w:p w:rsidRPr="00AD3CB1" w:rsidR="00EF0796" w:rsidP="00AD3CB1" w:rsidRDefault="00EF0796" w14:paraId="28F5BC1B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statement of which outcome in each chain of events will be valued and </w:t>
            </w:r>
            <w:proofErr w:type="gramStart"/>
            <w:r w:rsidRPr="00AD3CB1">
              <w:rPr>
                <w:sz w:val="20"/>
                <w:szCs w:val="20"/>
              </w:rPr>
              <w:t>why</w:t>
            </w:r>
            <w:r w:rsidR="00AD3CB1">
              <w:rPr>
                <w:sz w:val="20"/>
                <w:szCs w:val="20"/>
              </w:rPr>
              <w:t>;</w:t>
            </w:r>
            <w:proofErr w:type="gramEnd"/>
            <w:r w:rsidRPr="00AD3CB1">
              <w:rPr>
                <w:sz w:val="20"/>
                <w:szCs w:val="20"/>
              </w:rPr>
              <w:t xml:space="preserve"> </w:t>
            </w:r>
          </w:p>
          <w:p w:rsidRPr="00AD3CB1" w:rsidR="00EF0796" w:rsidP="00AD3CB1" w:rsidRDefault="00EF0796" w14:paraId="28F5BC1C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 xml:space="preserve">evidence to support causality in the chain of </w:t>
            </w:r>
            <w:proofErr w:type="gramStart"/>
            <w:r w:rsidRPr="00AD3CB1">
              <w:rPr>
                <w:sz w:val="20"/>
                <w:szCs w:val="20"/>
              </w:rPr>
              <w:t>events</w:t>
            </w:r>
            <w:r w:rsidR="00AD3CB1">
              <w:rPr>
                <w:sz w:val="20"/>
                <w:szCs w:val="20"/>
              </w:rPr>
              <w:t>;</w:t>
            </w:r>
            <w:proofErr w:type="gramEnd"/>
            <w:r w:rsidRPr="00AD3CB1">
              <w:rPr>
                <w:sz w:val="20"/>
                <w:szCs w:val="20"/>
              </w:rPr>
              <w:t xml:space="preserve"> </w:t>
            </w:r>
          </w:p>
          <w:p w:rsidRPr="00CB6F8B" w:rsidR="00505D1C" w:rsidP="00CB6F8B" w:rsidRDefault="00EF0796" w14:paraId="28F5BC1E" w14:textId="08169CB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the experience of all stakeholders in stakeholder groups is included</w:t>
            </w:r>
            <w:r w:rsidR="00AD3CB1">
              <w:rPr>
                <w:sz w:val="20"/>
                <w:szCs w:val="20"/>
              </w:rPr>
              <w:t>.</w:t>
            </w:r>
          </w:p>
        </w:tc>
      </w:tr>
    </w:tbl>
    <w:p w:rsidRPr="00AD540C" w:rsidR="000F1DE0" w:rsidRDefault="000F1DE0" w14:paraId="28F5BC20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16"/>
        <w:gridCol w:w="737"/>
        <w:gridCol w:w="6804"/>
      </w:tblGrid>
      <w:tr w:rsidRPr="00AD540C" w:rsidR="00EF0796" w:rsidTr="003D5C42" w14:paraId="28F5BC25" w14:textId="77777777">
        <w:tc>
          <w:tcPr>
            <w:tcW w:w="773" w:type="dxa"/>
          </w:tcPr>
          <w:p w:rsidRPr="00AD3CB1" w:rsidR="00EF0796" w:rsidRDefault="00EF0796" w14:paraId="28F5BC2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2.1</w:t>
            </w:r>
          </w:p>
        </w:tc>
        <w:tc>
          <w:tcPr>
            <w:tcW w:w="7416" w:type="dxa"/>
          </w:tcPr>
          <w:p w:rsidRPr="00AD3CB1" w:rsidR="00EF0796" w:rsidRDefault="00EF0796" w14:paraId="28F5BC2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Scope</w:t>
            </w:r>
          </w:p>
        </w:tc>
        <w:tc>
          <w:tcPr>
            <w:tcW w:w="737" w:type="dxa"/>
          </w:tcPr>
          <w:p w:rsidRPr="00AD3CB1" w:rsidR="00ED4431" w:rsidP="00BC21B6" w:rsidRDefault="00BC21B6" w14:paraId="28F5BC2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AD3CB1" w:rsidR="00EF0796" w:rsidRDefault="00EF3A51" w14:paraId="28F5BC2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EF0796" w:rsidTr="003D5C42" w14:paraId="28F5BC2C" w14:textId="77777777">
        <w:tc>
          <w:tcPr>
            <w:tcW w:w="773" w:type="dxa"/>
          </w:tcPr>
          <w:p w:rsidRPr="00AD540C" w:rsidR="00EF0796" w:rsidRDefault="00EF0796" w14:paraId="28F5BC26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2.1.1</w:t>
            </w:r>
          </w:p>
        </w:tc>
        <w:tc>
          <w:tcPr>
            <w:tcW w:w="7416" w:type="dxa"/>
          </w:tcPr>
          <w:p w:rsidRPr="00AD540C" w:rsidR="00505D1C" w:rsidRDefault="00EF0796" w14:paraId="28F5BC29" w14:textId="4B26FC4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make clear whether the analysis is a forecast or an evaluation?</w:t>
            </w:r>
          </w:p>
        </w:tc>
        <w:tc>
          <w:tcPr>
            <w:tcW w:w="737" w:type="dxa"/>
          </w:tcPr>
          <w:p w:rsidRPr="006B3888" w:rsidR="00EF0796" w:rsidRDefault="00EF0796" w14:paraId="28F5BC2A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2B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33" w14:textId="77777777">
        <w:tc>
          <w:tcPr>
            <w:tcW w:w="773" w:type="dxa"/>
          </w:tcPr>
          <w:p w:rsidRPr="00AD540C" w:rsidR="00EF0796" w:rsidRDefault="00EF0796" w14:paraId="28F5BC2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2.1.2</w:t>
            </w:r>
          </w:p>
        </w:tc>
        <w:tc>
          <w:tcPr>
            <w:tcW w:w="7416" w:type="dxa"/>
          </w:tcPr>
          <w:p w:rsidRPr="00AD540C" w:rsidR="00505D1C" w:rsidRDefault="00EF0796" w14:paraId="28F5BC30" w14:textId="1DFCF2B2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make clear the activities that are being analysed?</w:t>
            </w:r>
          </w:p>
        </w:tc>
        <w:tc>
          <w:tcPr>
            <w:tcW w:w="737" w:type="dxa"/>
          </w:tcPr>
          <w:p w:rsidRPr="006B3888" w:rsidR="00EF0796" w:rsidRDefault="00EF0796" w14:paraId="28F5BC31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32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3A" w14:textId="77777777">
        <w:tc>
          <w:tcPr>
            <w:tcW w:w="773" w:type="dxa"/>
          </w:tcPr>
          <w:p w:rsidRPr="00AD540C" w:rsidR="00EF0796" w:rsidRDefault="00EF0796" w14:paraId="28F5BC34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2.1.3</w:t>
            </w:r>
          </w:p>
        </w:tc>
        <w:tc>
          <w:tcPr>
            <w:tcW w:w="7416" w:type="dxa"/>
          </w:tcPr>
          <w:p w:rsidRPr="00AD540C" w:rsidR="00505D1C" w:rsidRDefault="00EF0796" w14:paraId="28F5BC37" w14:textId="54DBBBF3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make clear the period over which the activities occur?</w:t>
            </w:r>
          </w:p>
        </w:tc>
        <w:tc>
          <w:tcPr>
            <w:tcW w:w="737" w:type="dxa"/>
          </w:tcPr>
          <w:p w:rsidRPr="006B3888" w:rsidR="00EF0796" w:rsidRDefault="00EF0796" w14:paraId="28F5BC38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39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C3B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540C" w:rsidR="00EF0796" w:rsidTr="003D5C42" w14:paraId="28F5BC40" w14:textId="77777777">
        <w:tc>
          <w:tcPr>
            <w:tcW w:w="773" w:type="dxa"/>
          </w:tcPr>
          <w:p w:rsidRPr="00AD3CB1" w:rsidR="00EF0796" w:rsidRDefault="00EF0796" w14:paraId="28F5BC3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2.2</w:t>
            </w:r>
          </w:p>
        </w:tc>
        <w:tc>
          <w:tcPr>
            <w:tcW w:w="7444" w:type="dxa"/>
          </w:tcPr>
          <w:p w:rsidRPr="00AD3CB1" w:rsidR="00EF0796" w:rsidRDefault="00EF0796" w14:paraId="28F5BC3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Defining Outcomes</w:t>
            </w:r>
          </w:p>
        </w:tc>
        <w:tc>
          <w:tcPr>
            <w:tcW w:w="709" w:type="dxa"/>
          </w:tcPr>
          <w:p w:rsidRPr="00AD3CB1" w:rsidR="00ED4431" w:rsidP="00BC21B6" w:rsidRDefault="00BC21B6" w14:paraId="28F5BC3E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AD3CB1" w:rsidR="00EF0796" w:rsidRDefault="00EF3A51" w14:paraId="28F5BC3F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EF0796" w:rsidTr="003D5C42" w14:paraId="28F5BC46" w14:textId="77777777">
        <w:tc>
          <w:tcPr>
            <w:tcW w:w="773" w:type="dxa"/>
          </w:tcPr>
          <w:p w:rsidRPr="00AD540C" w:rsidR="00EF0796" w:rsidRDefault="00EF0796" w14:paraId="28F5BC41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2.2.1</w:t>
            </w:r>
          </w:p>
        </w:tc>
        <w:tc>
          <w:tcPr>
            <w:tcW w:w="7444" w:type="dxa"/>
          </w:tcPr>
          <w:p w:rsidRPr="00AD540C" w:rsidR="00EF0796" w:rsidP="00505D1C" w:rsidRDefault="00EF0796" w14:paraId="28F5BC43" w14:textId="73A63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Are the outcomes disclosed in the report linked to a stakeholder group that have (or will) experienced that outcome? </w:t>
            </w:r>
          </w:p>
        </w:tc>
        <w:tc>
          <w:tcPr>
            <w:tcW w:w="709" w:type="dxa"/>
          </w:tcPr>
          <w:p w:rsidRPr="006B3888" w:rsidR="00EF0796" w:rsidRDefault="00EF0796" w14:paraId="28F5BC44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45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4C" w14:textId="77777777">
        <w:tc>
          <w:tcPr>
            <w:tcW w:w="773" w:type="dxa"/>
          </w:tcPr>
          <w:p w:rsidRPr="00AD540C" w:rsidR="00EF0796" w:rsidRDefault="00EF0796" w14:paraId="28F5BC47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2.2.2</w:t>
            </w:r>
          </w:p>
        </w:tc>
        <w:tc>
          <w:tcPr>
            <w:tcW w:w="7444" w:type="dxa"/>
          </w:tcPr>
          <w:p w:rsidRPr="00AD540C" w:rsidR="00505D1C" w:rsidRDefault="00EF0796" w14:paraId="28F5BC49" w14:textId="51310A0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include evidence of how the process </w:t>
            </w:r>
            <w:r w:rsidR="00B94317">
              <w:rPr>
                <w:sz w:val="20"/>
                <w:szCs w:val="20"/>
              </w:rPr>
              <w:t xml:space="preserve">of defining outcomes </w:t>
            </w:r>
            <w:r w:rsidRPr="00AD540C">
              <w:rPr>
                <w:sz w:val="20"/>
                <w:szCs w:val="20"/>
              </w:rPr>
              <w:t xml:space="preserve">was designed to capture </w:t>
            </w:r>
            <w:r w:rsidR="00B94317">
              <w:rPr>
                <w:sz w:val="20"/>
                <w:szCs w:val="20"/>
              </w:rPr>
              <w:t xml:space="preserve">any </w:t>
            </w:r>
            <w:r w:rsidRPr="00AD540C">
              <w:rPr>
                <w:sz w:val="20"/>
                <w:szCs w:val="20"/>
              </w:rPr>
              <w:t>unintended (and negative) outcomes? This may include reference to similar research.</w:t>
            </w:r>
          </w:p>
        </w:tc>
        <w:tc>
          <w:tcPr>
            <w:tcW w:w="709" w:type="dxa"/>
          </w:tcPr>
          <w:p w:rsidRPr="006B3888" w:rsidR="00EF0796" w:rsidRDefault="00EF0796" w14:paraId="28F5BC4A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4B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52" w14:textId="77777777">
        <w:tc>
          <w:tcPr>
            <w:tcW w:w="773" w:type="dxa"/>
          </w:tcPr>
          <w:p w:rsidRPr="00AD540C" w:rsidR="00EF0796" w:rsidRDefault="00EF0796" w14:paraId="28F5BC4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2.2.3</w:t>
            </w:r>
          </w:p>
        </w:tc>
        <w:tc>
          <w:tcPr>
            <w:tcW w:w="7444" w:type="dxa"/>
          </w:tcPr>
          <w:p w:rsidRPr="00AD540C" w:rsidR="00505D1C" w:rsidRDefault="00EF0796" w14:paraId="28F5BC4F" w14:textId="13F7E80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Are the outcomes disclosed in the report consistent with the outcomes in the value map?</w:t>
            </w:r>
          </w:p>
        </w:tc>
        <w:tc>
          <w:tcPr>
            <w:tcW w:w="709" w:type="dxa"/>
          </w:tcPr>
          <w:p w:rsidRPr="006B3888" w:rsidR="00EF0796" w:rsidRDefault="00EF0796" w14:paraId="28F5BC5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RDefault="00EF0796" w14:paraId="28F5BC51" w14:textId="77777777">
            <w:pPr>
              <w:rPr>
                <w:sz w:val="20"/>
                <w:szCs w:val="20"/>
              </w:rPr>
            </w:pPr>
          </w:p>
        </w:tc>
      </w:tr>
    </w:tbl>
    <w:p w:rsidR="008F0DF8" w:rsidRDefault="008F0DF8" w14:paraId="178C9B81" w14:textId="7777777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540C" w:rsidR="00EF0796" w:rsidTr="003D5C42" w14:paraId="28F5BC57" w14:textId="77777777">
        <w:tc>
          <w:tcPr>
            <w:tcW w:w="773" w:type="dxa"/>
          </w:tcPr>
          <w:p w:rsidRPr="00AD3CB1" w:rsidR="00EF0796" w:rsidRDefault="00EF0796" w14:paraId="28F5BC5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2.3</w:t>
            </w:r>
          </w:p>
        </w:tc>
        <w:tc>
          <w:tcPr>
            <w:tcW w:w="7444" w:type="dxa"/>
          </w:tcPr>
          <w:p w:rsidRPr="00AD3CB1" w:rsidR="00EF0796" w:rsidRDefault="00EF0796" w14:paraId="28F5BC5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Context of outcomes</w:t>
            </w:r>
          </w:p>
        </w:tc>
        <w:tc>
          <w:tcPr>
            <w:tcW w:w="709" w:type="dxa"/>
          </w:tcPr>
          <w:p w:rsidRPr="00AD3CB1" w:rsidR="00ED4431" w:rsidP="00BC21B6" w:rsidRDefault="00BC21B6" w14:paraId="28F5BC5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AD3CB1" w:rsidR="00EF0796" w:rsidRDefault="00EF3A51" w14:paraId="28F5BC5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EF0796" w:rsidTr="00AD3CB1" w14:paraId="28F5BC5E" w14:textId="77777777">
        <w:tc>
          <w:tcPr>
            <w:tcW w:w="773" w:type="dxa"/>
            <w:shd w:val="clear" w:color="auto" w:fill="auto"/>
          </w:tcPr>
          <w:p w:rsidRPr="00AD540C" w:rsidR="00EF0796" w:rsidRDefault="00EF0796" w14:paraId="28F5BC58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2.3.1</w:t>
            </w:r>
          </w:p>
        </w:tc>
        <w:tc>
          <w:tcPr>
            <w:tcW w:w="7444" w:type="dxa"/>
            <w:shd w:val="clear" w:color="auto" w:fill="auto"/>
          </w:tcPr>
          <w:p w:rsidRPr="00AD3CB1" w:rsidR="00505D1C" w:rsidP="00E50060" w:rsidRDefault="00EF0796" w14:paraId="28F5BC5B" w14:textId="3EBD91D6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Does the report outline how each outcome is linked to inputs and outputs?</w:t>
            </w:r>
          </w:p>
        </w:tc>
        <w:tc>
          <w:tcPr>
            <w:tcW w:w="709" w:type="dxa"/>
            <w:shd w:val="clear" w:color="auto" w:fill="auto"/>
          </w:tcPr>
          <w:p w:rsidRPr="006B3888" w:rsidR="00EF0796" w:rsidRDefault="00EF0796" w14:paraId="28F5BC5C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Pr="006B3888" w:rsidR="00EF0796" w:rsidRDefault="00EF0796" w14:paraId="28F5BC5D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64" w14:textId="77777777">
        <w:tc>
          <w:tcPr>
            <w:tcW w:w="773" w:type="dxa"/>
          </w:tcPr>
          <w:p w:rsidRPr="00AD540C" w:rsidR="00EF0796" w:rsidP="00EF0796" w:rsidRDefault="00EF0796" w14:paraId="28F5BC5F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2.3.2</w:t>
            </w:r>
          </w:p>
        </w:tc>
        <w:tc>
          <w:tcPr>
            <w:tcW w:w="7444" w:type="dxa"/>
          </w:tcPr>
          <w:p w:rsidRPr="00AD540C" w:rsidR="00505D1C" w:rsidP="00E50060" w:rsidRDefault="00EF0796" w14:paraId="28F5BC61" w14:textId="2BF98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Are all of the outcomes in the report given context with a ‘chain of </w:t>
            </w:r>
            <w:proofErr w:type="gramStart"/>
            <w:r w:rsidRPr="00AD540C">
              <w:rPr>
                <w:sz w:val="20"/>
                <w:szCs w:val="20"/>
              </w:rPr>
              <w:t>events’</w:t>
            </w:r>
            <w:proofErr w:type="gramEnd"/>
            <w:r w:rsidRPr="00AD540C">
              <w:rPr>
                <w:sz w:val="20"/>
                <w:szCs w:val="20"/>
              </w:rPr>
              <w:t>? e.g. other outcomes that lead to this outcome.</w:t>
            </w:r>
          </w:p>
        </w:tc>
        <w:tc>
          <w:tcPr>
            <w:tcW w:w="709" w:type="dxa"/>
          </w:tcPr>
          <w:p w:rsidRPr="006B3888" w:rsidR="00EF0796" w:rsidP="00EF0796" w:rsidRDefault="00EF0796" w14:paraId="28F5BC62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P="00EF0796" w:rsidRDefault="00EF0796" w14:paraId="28F5BC63" w14:textId="77777777">
            <w:pPr>
              <w:rPr>
                <w:sz w:val="20"/>
                <w:szCs w:val="20"/>
              </w:rPr>
            </w:pPr>
          </w:p>
        </w:tc>
      </w:tr>
      <w:tr w:rsidRPr="00AD540C" w:rsidR="00CD0DF2" w:rsidTr="003D5C42" w14:paraId="28F5BC6A" w14:textId="77777777">
        <w:tc>
          <w:tcPr>
            <w:tcW w:w="773" w:type="dxa"/>
          </w:tcPr>
          <w:p w:rsidRPr="00AD540C" w:rsidR="00CD0DF2" w:rsidP="00EF0796" w:rsidRDefault="00CD0DF2" w14:paraId="28F5BC6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7444" w:type="dxa"/>
          </w:tcPr>
          <w:p w:rsidRPr="00AD3CB1" w:rsidR="00505D1C" w:rsidP="00E50060" w:rsidRDefault="00B009C3" w14:paraId="28F5BC67" w14:textId="5F60176F">
            <w:pPr>
              <w:rPr>
                <w:sz w:val="20"/>
              </w:rPr>
            </w:pPr>
            <w:r w:rsidRPr="00AD3CB1">
              <w:rPr>
                <w:sz w:val="20"/>
              </w:rPr>
              <w:t>Does the report identify an outcome from the chain of events that is then taken forward to test for materiality?</w:t>
            </w:r>
          </w:p>
        </w:tc>
        <w:tc>
          <w:tcPr>
            <w:tcW w:w="709" w:type="dxa"/>
          </w:tcPr>
          <w:p w:rsidRPr="006B3888" w:rsidR="00CD0DF2" w:rsidP="00EF0796" w:rsidRDefault="00CD0DF2" w14:paraId="28F5BC68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CD0DF2" w:rsidP="00EF0796" w:rsidRDefault="00CD0DF2" w14:paraId="28F5BC69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70" w14:textId="77777777">
        <w:tc>
          <w:tcPr>
            <w:tcW w:w="773" w:type="dxa"/>
          </w:tcPr>
          <w:p w:rsidRPr="00AD540C" w:rsidR="00EF0796" w:rsidP="00EF0796" w:rsidRDefault="00EF0796" w14:paraId="28F5BC6B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2.3.</w:t>
            </w:r>
            <w:r w:rsidR="00CD0DF2">
              <w:rPr>
                <w:sz w:val="20"/>
                <w:szCs w:val="20"/>
              </w:rPr>
              <w:t>4</w:t>
            </w:r>
          </w:p>
        </w:tc>
        <w:tc>
          <w:tcPr>
            <w:tcW w:w="7444" w:type="dxa"/>
          </w:tcPr>
          <w:p w:rsidRPr="00AD3CB1" w:rsidR="00505D1C" w:rsidP="00E50060" w:rsidRDefault="00B009C3" w14:paraId="28F5BC6D" w14:textId="781A5BD5">
            <w:pPr>
              <w:rPr>
                <w:sz w:val="20"/>
              </w:rPr>
            </w:pPr>
            <w:r w:rsidRPr="00AD3CB1">
              <w:rPr>
                <w:sz w:val="20"/>
              </w:rPr>
              <w:t>Does the report provide a rationale for why each outcome has been selected (from the chains) to be tested for materiality? (see supplementary guidance on</w:t>
            </w:r>
            <w:r w:rsidR="00AD3CB1">
              <w:rPr>
                <w:sz w:val="20"/>
              </w:rPr>
              <w:t xml:space="preserve"> </w:t>
            </w:r>
            <w:hyperlink w:history="1" r:id="rId13">
              <w:r w:rsidRPr="00AD3CB1" w:rsidR="00AD3CB1">
                <w:rPr>
                  <w:rStyle w:val="Hyperlink"/>
                  <w:color w:val="5C376D"/>
                  <w:sz w:val="20"/>
                </w:rPr>
                <w:t>well-defined outcomes</w:t>
              </w:r>
            </w:hyperlink>
            <w:r w:rsidR="00AD3CB1">
              <w:rPr>
                <w:sz w:val="20"/>
              </w:rPr>
              <w:t>).</w:t>
            </w:r>
          </w:p>
        </w:tc>
        <w:tc>
          <w:tcPr>
            <w:tcW w:w="709" w:type="dxa"/>
          </w:tcPr>
          <w:p w:rsidRPr="006B3888" w:rsidR="00EF0796" w:rsidP="00EF0796" w:rsidRDefault="00EF0796" w14:paraId="28F5BC6E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P="00EF0796" w:rsidRDefault="00EF0796" w14:paraId="28F5BC6F" w14:textId="77777777">
            <w:pPr>
              <w:rPr>
                <w:sz w:val="20"/>
                <w:szCs w:val="20"/>
              </w:rPr>
            </w:pPr>
          </w:p>
        </w:tc>
      </w:tr>
      <w:tr w:rsidRPr="00AD540C" w:rsidR="00EF0796" w:rsidTr="003D5C42" w14:paraId="28F5BC76" w14:textId="77777777">
        <w:tc>
          <w:tcPr>
            <w:tcW w:w="773" w:type="dxa"/>
          </w:tcPr>
          <w:p w:rsidRPr="00AD540C" w:rsidR="00EF0796" w:rsidP="00EF0796" w:rsidRDefault="00EF0796" w14:paraId="28F5BC71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lastRenderedPageBreak/>
              <w:t>2.3.</w:t>
            </w:r>
            <w:r w:rsidR="00CD0DF2">
              <w:rPr>
                <w:sz w:val="20"/>
                <w:szCs w:val="20"/>
              </w:rPr>
              <w:t>5</w:t>
            </w:r>
          </w:p>
        </w:tc>
        <w:tc>
          <w:tcPr>
            <w:tcW w:w="7444" w:type="dxa"/>
          </w:tcPr>
          <w:p w:rsidRPr="00AD540C" w:rsidR="00505D1C" w:rsidP="00DF3746" w:rsidRDefault="00EF0796" w14:paraId="28F5BC73" w14:textId="7388FE0D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explain how the chain of events was created? (e.g. the causality between outcomes in the chain of events is based upon stakeholder involvement, suitable </w:t>
            </w:r>
            <w:r w:rsidRPr="00AD540C" w:rsidR="00AD3CB1">
              <w:rPr>
                <w:sz w:val="20"/>
                <w:szCs w:val="20"/>
              </w:rPr>
              <w:t>third-party</w:t>
            </w:r>
            <w:r w:rsidRPr="00AD540C">
              <w:rPr>
                <w:sz w:val="20"/>
                <w:szCs w:val="20"/>
              </w:rPr>
              <w:t xml:space="preserve"> research and the experience of the author</w:t>
            </w:r>
            <w:r w:rsidR="00B94317">
              <w:rPr>
                <w:sz w:val="20"/>
                <w:szCs w:val="20"/>
              </w:rPr>
              <w:t>)</w:t>
            </w:r>
            <w:r w:rsidR="00DF374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6B3888" w:rsidR="00EF0796" w:rsidP="00EF0796" w:rsidRDefault="00EF0796" w14:paraId="28F5BC74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EF0796" w:rsidP="00EF0796" w:rsidRDefault="00EF0796" w14:paraId="28F5BC75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0F1DE0" w:rsidRDefault="000F1DE0" w14:paraId="28F5BC77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3CB1" w:rsidR="000307A2" w:rsidTr="003D5C42" w14:paraId="28F5BC7C" w14:textId="77777777">
        <w:tc>
          <w:tcPr>
            <w:tcW w:w="773" w:type="dxa"/>
          </w:tcPr>
          <w:p w:rsidRPr="00AD3CB1" w:rsidR="000307A2" w:rsidRDefault="000307A2" w14:paraId="28F5BC7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2.4</w:t>
            </w:r>
          </w:p>
        </w:tc>
        <w:tc>
          <w:tcPr>
            <w:tcW w:w="7444" w:type="dxa"/>
          </w:tcPr>
          <w:p w:rsidRPr="00AD3CB1" w:rsidR="000307A2" w:rsidRDefault="000307A2" w14:paraId="28F5BC7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Defining Indicators</w:t>
            </w:r>
          </w:p>
        </w:tc>
        <w:tc>
          <w:tcPr>
            <w:tcW w:w="709" w:type="dxa"/>
          </w:tcPr>
          <w:p w:rsidRPr="00AD3CB1" w:rsidR="00ED4431" w:rsidP="00BC21B6" w:rsidRDefault="00BC21B6" w14:paraId="28F5BC7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Y/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AD3CB1" w:rsidR="000307A2" w:rsidRDefault="00EF3A51" w14:paraId="28F5BC7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3D5C42" w14:paraId="28F5BC82" w14:textId="77777777">
        <w:tc>
          <w:tcPr>
            <w:tcW w:w="773" w:type="dxa"/>
          </w:tcPr>
          <w:p w:rsidRPr="00AD540C" w:rsidR="000307A2" w:rsidRDefault="000307A2" w14:paraId="28F5BC7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2.4.1</w:t>
            </w:r>
          </w:p>
        </w:tc>
        <w:tc>
          <w:tcPr>
            <w:tcW w:w="7444" w:type="dxa"/>
          </w:tcPr>
          <w:p w:rsidRPr="00AD540C" w:rsidR="00505D1C" w:rsidP="00DF3746" w:rsidRDefault="000307A2" w14:paraId="28F5BC7F" w14:textId="657AFD9A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contain indicators that can demonstrate that the outcome has occurred and where the outcome is non-binary, how much change has occurred?</w:t>
            </w:r>
          </w:p>
        </w:tc>
        <w:tc>
          <w:tcPr>
            <w:tcW w:w="709" w:type="dxa"/>
          </w:tcPr>
          <w:p w:rsidRPr="006B3888" w:rsidR="000307A2" w:rsidRDefault="000307A2" w14:paraId="28F5BC8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81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3D5C42" w14:paraId="28F5BC88" w14:textId="77777777">
        <w:tc>
          <w:tcPr>
            <w:tcW w:w="773" w:type="dxa"/>
          </w:tcPr>
          <w:p w:rsidRPr="00AD540C" w:rsidR="000307A2" w:rsidRDefault="000307A2" w14:paraId="28F5BC83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2.4.2</w:t>
            </w:r>
          </w:p>
        </w:tc>
        <w:tc>
          <w:tcPr>
            <w:tcW w:w="7444" w:type="dxa"/>
          </w:tcPr>
          <w:p w:rsidRPr="00AD540C" w:rsidR="00505D1C" w:rsidP="00DF3746" w:rsidRDefault="000307A2" w14:paraId="28F5BC85" w14:textId="6B70D215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Where necessary, have a combination of indicators been identified </w:t>
            </w:r>
            <w:proofErr w:type="gramStart"/>
            <w:r w:rsidRPr="00AD540C">
              <w:rPr>
                <w:sz w:val="20"/>
                <w:szCs w:val="20"/>
              </w:rPr>
              <w:t>in order to</w:t>
            </w:r>
            <w:proofErr w:type="gramEnd"/>
            <w:r w:rsidRPr="00AD540C">
              <w:rPr>
                <w:sz w:val="20"/>
                <w:szCs w:val="20"/>
              </w:rPr>
              <w:t xml:space="preserve"> increase the confidence in the amount of change that has occurred?</w:t>
            </w:r>
          </w:p>
        </w:tc>
        <w:tc>
          <w:tcPr>
            <w:tcW w:w="709" w:type="dxa"/>
          </w:tcPr>
          <w:p w:rsidRPr="006B3888" w:rsidR="000307A2" w:rsidRDefault="000307A2" w14:paraId="28F5BC8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87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505D1C" w:rsidRDefault="00505D1C" w14:paraId="28F5BC89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3CB1" w:rsidR="000307A2" w:rsidTr="003D5C42" w14:paraId="28F5BC8E" w14:textId="77777777">
        <w:tc>
          <w:tcPr>
            <w:tcW w:w="773" w:type="dxa"/>
          </w:tcPr>
          <w:p w:rsidRPr="00AD3CB1" w:rsidR="000307A2" w:rsidRDefault="000307A2" w14:paraId="28F5BC8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2.5</w:t>
            </w:r>
          </w:p>
        </w:tc>
        <w:tc>
          <w:tcPr>
            <w:tcW w:w="7444" w:type="dxa"/>
          </w:tcPr>
          <w:p w:rsidRPr="00AD3CB1" w:rsidR="000307A2" w:rsidRDefault="000307A2" w14:paraId="28F5BC8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Measuring the amounts (quantities) of change</w:t>
            </w:r>
          </w:p>
        </w:tc>
        <w:tc>
          <w:tcPr>
            <w:tcW w:w="709" w:type="dxa"/>
          </w:tcPr>
          <w:p w:rsidRPr="00AD3CB1" w:rsidR="00ED4431" w:rsidP="00BC21B6" w:rsidRDefault="00BC21B6" w14:paraId="28F5BC8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AD3CB1" w:rsidR="000307A2" w:rsidRDefault="00EF3A51" w14:paraId="28F5BC8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505D1C" w14:paraId="28F5BC94" w14:textId="77777777">
        <w:trPr>
          <w:trHeight w:val="599"/>
        </w:trPr>
        <w:tc>
          <w:tcPr>
            <w:tcW w:w="773" w:type="dxa"/>
          </w:tcPr>
          <w:p w:rsidRPr="00AD540C" w:rsidR="000307A2" w:rsidRDefault="000307A2" w14:paraId="28F5BC8F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2.5.1</w:t>
            </w:r>
          </w:p>
        </w:tc>
        <w:tc>
          <w:tcPr>
            <w:tcW w:w="7444" w:type="dxa"/>
          </w:tcPr>
          <w:p w:rsidRPr="00AD540C" w:rsidR="00505D1C" w:rsidP="00DF3746" w:rsidRDefault="000307A2" w14:paraId="28F5BC91" w14:textId="4BFAC4ED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state the number of stakeholders that were involved in measuring how much change occurred?</w:t>
            </w:r>
          </w:p>
        </w:tc>
        <w:tc>
          <w:tcPr>
            <w:tcW w:w="709" w:type="dxa"/>
          </w:tcPr>
          <w:p w:rsidRPr="006B3888" w:rsidR="000307A2" w:rsidRDefault="000307A2" w14:paraId="28F5BC92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93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505D1C" w14:paraId="28F5BC9A" w14:textId="77777777">
        <w:trPr>
          <w:trHeight w:val="75"/>
        </w:trPr>
        <w:tc>
          <w:tcPr>
            <w:tcW w:w="773" w:type="dxa"/>
          </w:tcPr>
          <w:p w:rsidRPr="00AD540C" w:rsidR="000307A2" w:rsidRDefault="000307A2" w14:paraId="28F5BC95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2.5.2</w:t>
            </w:r>
          </w:p>
        </w:tc>
        <w:tc>
          <w:tcPr>
            <w:tcW w:w="7444" w:type="dxa"/>
          </w:tcPr>
          <w:p w:rsidRPr="00AD540C" w:rsidR="00505D1C" w:rsidP="006B3888" w:rsidRDefault="000307A2" w14:paraId="28F5BC97" w14:textId="1C2FD3A3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include a rationale for the number involved in measuring how much change?</w:t>
            </w:r>
          </w:p>
        </w:tc>
        <w:tc>
          <w:tcPr>
            <w:tcW w:w="709" w:type="dxa"/>
          </w:tcPr>
          <w:p w:rsidRPr="006B3888" w:rsidR="000307A2" w:rsidRDefault="000307A2" w14:paraId="28F5BC98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99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3D5C42" w14:paraId="28F5BCA0" w14:textId="77777777">
        <w:tc>
          <w:tcPr>
            <w:tcW w:w="773" w:type="dxa"/>
          </w:tcPr>
          <w:p w:rsidRPr="00AD540C" w:rsidR="000307A2" w:rsidRDefault="000307A2" w14:paraId="28F5BC9B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2.5.3</w:t>
            </w:r>
          </w:p>
        </w:tc>
        <w:tc>
          <w:tcPr>
            <w:tcW w:w="7444" w:type="dxa"/>
          </w:tcPr>
          <w:p w:rsidRPr="00AD540C" w:rsidR="00505D1C" w:rsidP="00DF3746" w:rsidRDefault="000307A2" w14:paraId="28F5BC9D" w14:textId="6FB32168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Is the amount of change based on the difference between a baseline situation for the stakeholder group at the start of the activity and the position at the end of the activity?</w:t>
            </w:r>
          </w:p>
        </w:tc>
        <w:tc>
          <w:tcPr>
            <w:tcW w:w="709" w:type="dxa"/>
          </w:tcPr>
          <w:p w:rsidRPr="006B3888" w:rsidR="000307A2" w:rsidRDefault="000307A2" w14:paraId="28F5BC9E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9F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3D5C42" w14:paraId="28F5BCA6" w14:textId="77777777">
        <w:tc>
          <w:tcPr>
            <w:tcW w:w="773" w:type="dxa"/>
          </w:tcPr>
          <w:p w:rsidRPr="00AD540C" w:rsidR="000307A2" w:rsidRDefault="000307A2" w14:paraId="28F5BCA1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2.5.4</w:t>
            </w:r>
          </w:p>
        </w:tc>
        <w:tc>
          <w:tcPr>
            <w:tcW w:w="7444" w:type="dxa"/>
          </w:tcPr>
          <w:p w:rsidRPr="00AD540C" w:rsidR="00505D1C" w:rsidP="00DF3746" w:rsidRDefault="000307A2" w14:paraId="28F5BCA3" w14:textId="3524E6E5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In a forecast report is the quantity of expected change supported by proposals for how actual data should be collected to compare against the forecast?</w:t>
            </w:r>
          </w:p>
        </w:tc>
        <w:tc>
          <w:tcPr>
            <w:tcW w:w="709" w:type="dxa"/>
          </w:tcPr>
          <w:p w:rsidRPr="006B3888" w:rsidR="000307A2" w:rsidRDefault="000307A2" w14:paraId="28F5BCA4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A5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0F1DE0" w:rsidRDefault="000F1DE0" w14:paraId="28F5BCA7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3CB1" w:rsidR="000307A2" w:rsidTr="003D5C42" w14:paraId="28F5BCAC" w14:textId="77777777">
        <w:tc>
          <w:tcPr>
            <w:tcW w:w="773" w:type="dxa"/>
          </w:tcPr>
          <w:p w:rsidRPr="00AD3CB1" w:rsidR="000307A2" w:rsidRDefault="000307A2" w14:paraId="28F5BCA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2.6</w:t>
            </w:r>
          </w:p>
        </w:tc>
        <w:tc>
          <w:tcPr>
            <w:tcW w:w="7444" w:type="dxa"/>
          </w:tcPr>
          <w:p w:rsidRPr="00AD3CB1" w:rsidR="000307A2" w:rsidRDefault="000307A2" w14:paraId="28F5BCA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Completeness of the information</w:t>
            </w:r>
          </w:p>
        </w:tc>
        <w:tc>
          <w:tcPr>
            <w:tcW w:w="709" w:type="dxa"/>
          </w:tcPr>
          <w:p w:rsidRPr="00AD3CB1" w:rsidR="00ED4431" w:rsidP="00BC21B6" w:rsidRDefault="00BC21B6" w14:paraId="28F5BCA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AD3CB1" w:rsidR="000307A2" w:rsidRDefault="00EF3A51" w14:paraId="28F5BCA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3D5C42" w14:paraId="28F5BCB2" w14:textId="77777777">
        <w:tc>
          <w:tcPr>
            <w:tcW w:w="773" w:type="dxa"/>
          </w:tcPr>
          <w:p w:rsidRPr="00AD540C" w:rsidR="000307A2" w:rsidRDefault="000307A2" w14:paraId="28F5BCA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2.6.1</w:t>
            </w:r>
          </w:p>
        </w:tc>
        <w:tc>
          <w:tcPr>
            <w:tcW w:w="7444" w:type="dxa"/>
          </w:tcPr>
          <w:p w:rsidRPr="00AD540C" w:rsidR="000307A2" w:rsidP="00DF3746" w:rsidRDefault="000307A2" w14:paraId="28F5BCAF" w14:textId="43D5DCC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make it clear what happens to all members of a stakeholder group? (e.g. if 80% of a stakeholder group are experiencing an intended outcome, what is happening to the remaining 20%? Maybe nothing changes for them or maybe they experience a different outcome?)</w:t>
            </w:r>
            <w:r w:rsidR="00DF374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6B3888" w:rsidR="000307A2" w:rsidRDefault="000307A2" w14:paraId="28F5BCB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B1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3D5C42" w14:paraId="28F5BCB8" w14:textId="77777777">
        <w:tc>
          <w:tcPr>
            <w:tcW w:w="773" w:type="dxa"/>
          </w:tcPr>
          <w:p w:rsidRPr="00AD540C" w:rsidR="000307A2" w:rsidRDefault="000307A2" w14:paraId="28F5BCB3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2.6.2</w:t>
            </w:r>
          </w:p>
        </w:tc>
        <w:tc>
          <w:tcPr>
            <w:tcW w:w="7444" w:type="dxa"/>
          </w:tcPr>
          <w:p w:rsidRPr="00AD540C" w:rsidR="000307A2" w:rsidP="00DF3746" w:rsidRDefault="000307A2" w14:paraId="28F5BCB5" w14:textId="475E04B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If the report uses average figures on a scale to establish whether outcomes have been experienced and/or the amount of change experienced, has the risk of significant different experiences within the group</w:t>
            </w:r>
            <w:r w:rsidRPr="00AD540C" w:rsidR="00092627">
              <w:rPr>
                <w:sz w:val="20"/>
                <w:szCs w:val="20"/>
              </w:rPr>
              <w:t xml:space="preserve"> been identified and addressed?</w:t>
            </w:r>
          </w:p>
        </w:tc>
        <w:tc>
          <w:tcPr>
            <w:tcW w:w="709" w:type="dxa"/>
          </w:tcPr>
          <w:p w:rsidRPr="006B3888" w:rsidR="000307A2" w:rsidRDefault="000307A2" w14:paraId="28F5BCB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B7" w14:textId="77777777">
            <w:pPr>
              <w:rPr>
                <w:sz w:val="20"/>
                <w:szCs w:val="20"/>
              </w:rPr>
            </w:pPr>
          </w:p>
        </w:tc>
      </w:tr>
    </w:tbl>
    <w:p w:rsidR="000F1DE0" w:rsidRDefault="000F1DE0" w14:paraId="28F5BCB9" w14:textId="77777777">
      <w:pPr>
        <w:rPr>
          <w:sz w:val="20"/>
          <w:szCs w:val="20"/>
        </w:rPr>
      </w:pPr>
    </w:p>
    <w:p w:rsidR="00DF3746" w:rsidRDefault="00DF3746" w14:paraId="5C4C025B" w14:textId="77777777">
      <w:pPr>
        <w:rPr>
          <w:sz w:val="20"/>
          <w:szCs w:val="20"/>
        </w:rPr>
      </w:pPr>
    </w:p>
    <w:p w:rsidRPr="00AD540C" w:rsidR="00DF3746" w:rsidRDefault="00DF3746" w14:paraId="74F0AC23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3CB1" w:rsidR="000307A2" w:rsidTr="003D5C42" w14:paraId="28F5BCBE" w14:textId="77777777">
        <w:tc>
          <w:tcPr>
            <w:tcW w:w="773" w:type="dxa"/>
          </w:tcPr>
          <w:p w:rsidRPr="00AD3CB1" w:rsidR="000307A2" w:rsidRDefault="000307A2" w14:paraId="28F5BCB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444" w:type="dxa"/>
          </w:tcPr>
          <w:p w:rsidRPr="00AD3CB1" w:rsidR="000307A2" w:rsidRDefault="000307A2" w14:paraId="28F5BCB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Forecast quantities</w:t>
            </w:r>
          </w:p>
        </w:tc>
        <w:tc>
          <w:tcPr>
            <w:tcW w:w="709" w:type="dxa"/>
          </w:tcPr>
          <w:p w:rsidRPr="00AD3CB1" w:rsidR="00ED4431" w:rsidP="00BC21B6" w:rsidRDefault="00BC21B6" w14:paraId="28F5BCB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AD3CB1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AD3CB1" w:rsidR="000307A2" w:rsidRDefault="00EF3A51" w14:paraId="28F5BCBD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3D5C42" w14:paraId="28F5BCC4" w14:textId="77777777">
        <w:tc>
          <w:tcPr>
            <w:tcW w:w="773" w:type="dxa"/>
          </w:tcPr>
          <w:p w:rsidRPr="00AD540C" w:rsidR="000307A2" w:rsidRDefault="000307A2" w14:paraId="28F5BCBF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2.7.1</w:t>
            </w:r>
          </w:p>
        </w:tc>
        <w:tc>
          <w:tcPr>
            <w:tcW w:w="7444" w:type="dxa"/>
          </w:tcPr>
          <w:p w:rsidRPr="00AD540C" w:rsidR="000307A2" w:rsidP="007F1B08" w:rsidRDefault="000307A2" w14:paraId="28F5BCC1" w14:textId="5B81A8EC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In a forecast report is </w:t>
            </w:r>
            <w:proofErr w:type="gramStart"/>
            <w:r w:rsidRPr="00AD540C">
              <w:rPr>
                <w:sz w:val="20"/>
                <w:szCs w:val="20"/>
              </w:rPr>
              <w:t>there</w:t>
            </w:r>
            <w:proofErr w:type="gramEnd"/>
            <w:r w:rsidRPr="00AD540C">
              <w:rPr>
                <w:sz w:val="20"/>
                <w:szCs w:val="20"/>
              </w:rPr>
              <w:t xml:space="preserve"> evidence that explains the basis for the quantities of change forecasted (this can include results from previous years, from other similar activities of a similar scale, from market research with people who share characteristics of expected future stakeholders)</w:t>
            </w:r>
            <w:r w:rsidR="00DF3746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6B3888" w:rsidR="000307A2" w:rsidRDefault="000307A2" w14:paraId="28F5BCC2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6B3888" w:rsidR="000307A2" w:rsidRDefault="000307A2" w14:paraId="28F5BCC3" w14:textId="77777777">
            <w:pPr>
              <w:rPr>
                <w:sz w:val="20"/>
                <w:szCs w:val="20"/>
              </w:rPr>
            </w:pPr>
          </w:p>
        </w:tc>
      </w:tr>
    </w:tbl>
    <w:p w:rsidRPr="00505D1C" w:rsidR="001F6E3D" w:rsidP="00505D1C" w:rsidRDefault="001F6E3D" w14:paraId="28F5BCC5" w14:textId="7777777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AD3CB1" w:rsidR="001F6E3D" w:rsidTr="001F6E3D" w14:paraId="28F5BCCA" w14:textId="77777777">
        <w:tc>
          <w:tcPr>
            <w:tcW w:w="773" w:type="dxa"/>
            <w:shd w:val="clear" w:color="auto" w:fill="FDC533" w:themeFill="accent2"/>
          </w:tcPr>
          <w:p w:rsidRPr="00AD3CB1" w:rsidR="001F6E3D" w:rsidP="00505D1C" w:rsidRDefault="001F6E3D" w14:paraId="28F5BCC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2.8</w:t>
            </w:r>
          </w:p>
        </w:tc>
        <w:tc>
          <w:tcPr>
            <w:tcW w:w="7444" w:type="dxa"/>
            <w:shd w:val="clear" w:color="auto" w:fill="FDC533" w:themeFill="accent2"/>
          </w:tcPr>
          <w:p w:rsidRPr="00AD3CB1" w:rsidR="001F6E3D" w:rsidP="00505D1C" w:rsidRDefault="001F6E3D" w14:paraId="28F5BCC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09" w:type="dxa"/>
            <w:shd w:val="clear" w:color="auto" w:fill="FDC533" w:themeFill="accent2"/>
          </w:tcPr>
          <w:p w:rsidRPr="00AD3CB1" w:rsidR="001F6E3D" w:rsidP="00505D1C" w:rsidRDefault="001F6E3D" w14:paraId="28F5BCC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shd w:val="clear" w:color="auto" w:fill="FDC533" w:themeFill="accent2"/>
          </w:tcPr>
          <w:p w:rsidRPr="00AD3CB1" w:rsidR="001F6E3D" w:rsidP="00505D1C" w:rsidRDefault="001F6E3D" w14:paraId="28F5BCC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D3CB1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1F6E3D" w:rsidTr="001F6E3D" w14:paraId="28F5BCD0" w14:textId="77777777">
        <w:tc>
          <w:tcPr>
            <w:tcW w:w="773" w:type="dxa"/>
            <w:shd w:val="clear" w:color="auto" w:fill="FDC533" w:themeFill="accent2"/>
          </w:tcPr>
          <w:p w:rsidRPr="00BC21B6" w:rsidR="001F6E3D" w:rsidP="00505D1C" w:rsidRDefault="001F6E3D" w14:paraId="28F5BCCB" w14:textId="77777777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>2.8</w:t>
            </w:r>
            <w:r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444" w:type="dxa"/>
            <w:shd w:val="clear" w:color="auto" w:fill="FDC533" w:themeFill="accent2"/>
          </w:tcPr>
          <w:p w:rsidRPr="00BC21B6" w:rsidR="00505D1C" w:rsidP="007F1B08" w:rsidRDefault="001F6E3D" w14:paraId="28F5BCCD" w14:textId="687EDD9E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 xml:space="preserve">Overall, in the opinion of the assessor, does the report contain professional judgements that demonstrate a good understanding of principle two; ‘Understand what </w:t>
            </w:r>
            <w:proofErr w:type="gramStart"/>
            <w:r w:rsidRPr="00BC21B6">
              <w:rPr>
                <w:b/>
                <w:sz w:val="20"/>
                <w:szCs w:val="20"/>
              </w:rPr>
              <w:t>changes’</w:t>
            </w:r>
            <w:proofErr w:type="gramEnd"/>
            <w:r w:rsidRPr="00BC21B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FDC533" w:themeFill="accent2"/>
          </w:tcPr>
          <w:p w:rsidRPr="006B3888" w:rsidR="001F6E3D" w:rsidP="00505D1C" w:rsidRDefault="001F6E3D" w14:paraId="28F5BCCE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C533" w:themeFill="accent2"/>
          </w:tcPr>
          <w:p w:rsidRPr="006B3888" w:rsidR="001F6E3D" w:rsidP="00505D1C" w:rsidRDefault="001F6E3D" w14:paraId="28F5BCCF" w14:textId="77777777">
            <w:pPr>
              <w:rPr>
                <w:sz w:val="20"/>
                <w:szCs w:val="20"/>
              </w:rPr>
            </w:pPr>
          </w:p>
        </w:tc>
      </w:tr>
    </w:tbl>
    <w:p w:rsidR="00BC21B6" w:rsidRDefault="00BC21B6" w14:paraId="28F5BCD1" w14:textId="77777777">
      <w:pPr>
        <w:spacing w:after="160" w:line="259" w:lineRule="auto"/>
        <w:rPr>
          <w:b/>
          <w:sz w:val="20"/>
          <w:szCs w:val="20"/>
        </w:rPr>
      </w:pPr>
    </w:p>
    <w:p w:rsidR="00DF3746" w:rsidRDefault="00DF3746" w14:paraId="7A5F1675" w14:textId="77777777">
      <w:pPr>
        <w:spacing w:after="160" w:line="259" w:lineRule="auto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</w:rPr>
        <w:br w:type="page"/>
      </w:r>
    </w:p>
    <w:p w:rsidRPr="001F6E3D" w:rsidR="000307A2" w:rsidP="000307A2" w:rsidRDefault="000307A2" w14:paraId="28F5BCD2" w14:textId="5008BD9D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1F6E3D">
        <w:rPr>
          <w:rFonts w:asciiTheme="majorHAnsi" w:hAnsiTheme="majorHAnsi" w:cstheme="majorHAnsi"/>
        </w:rPr>
        <w:lastRenderedPageBreak/>
        <w:t>Principle 3: Value the things that matter</w:t>
      </w:r>
      <w:r w:rsidR="00D73232">
        <w:rPr>
          <w:rFonts w:asciiTheme="majorHAnsi" w:hAnsiTheme="majorHAnsi" w:cstheme="majorHAnsi"/>
        </w:rPr>
        <w:t xml:space="preserve"> (for SROI reports)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0307A2" w:rsidTr="001F6E3D" w14:paraId="28F5BCD5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0307A2" w:rsidP="000F1DE0" w:rsidRDefault="000307A2" w14:paraId="28F5BCD4" w14:textId="32DBFF50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 The important issue is that the </w:t>
            </w:r>
            <w:r w:rsidR="005A2FF8">
              <w:rPr>
                <w:sz w:val="20"/>
                <w:szCs w:val="20"/>
              </w:rPr>
              <w:t>values</w:t>
            </w:r>
            <w:r w:rsidRPr="00AD540C">
              <w:rPr>
                <w:sz w:val="20"/>
                <w:szCs w:val="20"/>
              </w:rPr>
              <w:t xml:space="preserve"> should reflect the value of the ou</w:t>
            </w:r>
            <w:r w:rsidR="00BC21B6">
              <w:rPr>
                <w:sz w:val="20"/>
                <w:szCs w:val="20"/>
              </w:rPr>
              <w:t>tcomes to the stakeholder group</w:t>
            </w:r>
            <w:r w:rsidR="00CA699E">
              <w:rPr>
                <w:sz w:val="20"/>
                <w:szCs w:val="20"/>
              </w:rPr>
              <w:t>.</w:t>
            </w:r>
          </w:p>
        </w:tc>
      </w:tr>
    </w:tbl>
    <w:p w:rsidR="000307A2" w:rsidRDefault="000307A2" w14:paraId="28F5BCD6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1"/>
        <w:gridCol w:w="7425"/>
        <w:gridCol w:w="687"/>
        <w:gridCol w:w="6847"/>
      </w:tblGrid>
      <w:tr w:rsidRPr="001F6E3D" w:rsidR="000307A2" w:rsidTr="001F6E3D" w14:paraId="28F5BCDB" w14:textId="77777777">
        <w:tc>
          <w:tcPr>
            <w:tcW w:w="771" w:type="dxa"/>
          </w:tcPr>
          <w:p w:rsidRPr="001F6E3D" w:rsidR="000307A2" w:rsidRDefault="000307A2" w14:paraId="28F5BCD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3.1</w:t>
            </w:r>
          </w:p>
        </w:tc>
        <w:tc>
          <w:tcPr>
            <w:tcW w:w="7425" w:type="dxa"/>
          </w:tcPr>
          <w:p w:rsidRPr="001F6E3D" w:rsidR="000307A2" w:rsidRDefault="000307A2" w14:paraId="28F5BCD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Valuing the inputs</w:t>
            </w:r>
          </w:p>
        </w:tc>
        <w:tc>
          <w:tcPr>
            <w:tcW w:w="687" w:type="dxa"/>
          </w:tcPr>
          <w:p w:rsidRPr="001F6E3D" w:rsidR="00ED4431" w:rsidP="00BC21B6" w:rsidRDefault="00BC21B6" w14:paraId="28F5BCD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1F6E3D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47" w:type="dxa"/>
          </w:tcPr>
          <w:p w:rsidRPr="001F6E3D" w:rsidR="000307A2" w:rsidRDefault="00EF3A51" w14:paraId="28F5BCD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1F6E3D" w14:paraId="28F5BCE2" w14:textId="77777777">
        <w:tc>
          <w:tcPr>
            <w:tcW w:w="771" w:type="dxa"/>
          </w:tcPr>
          <w:p w:rsidRPr="00AD540C" w:rsidR="000307A2" w:rsidRDefault="000307A2" w14:paraId="28F5BCDC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3.1.1</w:t>
            </w:r>
          </w:p>
        </w:tc>
        <w:tc>
          <w:tcPr>
            <w:tcW w:w="7425" w:type="dxa"/>
          </w:tcPr>
          <w:p w:rsidRPr="00AD540C" w:rsidR="00505D1C" w:rsidP="009D13B2" w:rsidRDefault="000307A2" w14:paraId="28F5BCDF" w14:textId="7728656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include </w:t>
            </w:r>
            <w:proofErr w:type="gramStart"/>
            <w:r w:rsidRPr="00AD540C">
              <w:rPr>
                <w:sz w:val="20"/>
                <w:szCs w:val="20"/>
              </w:rPr>
              <w:t>all of</w:t>
            </w:r>
            <w:proofErr w:type="gramEnd"/>
            <w:r w:rsidRPr="00AD540C">
              <w:rPr>
                <w:sz w:val="20"/>
                <w:szCs w:val="20"/>
              </w:rPr>
              <w:t xml:space="preserve"> the inputs made by each stakeholder group?</w:t>
            </w:r>
          </w:p>
        </w:tc>
        <w:tc>
          <w:tcPr>
            <w:tcW w:w="687" w:type="dxa"/>
          </w:tcPr>
          <w:p w:rsidRPr="00AD540C" w:rsidR="000307A2" w:rsidRDefault="000307A2" w14:paraId="28F5BCE0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</w:tcPr>
          <w:p w:rsidRPr="00AD540C" w:rsidR="000307A2" w:rsidRDefault="000307A2" w14:paraId="28F5BCE1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1F6E3D" w14:paraId="28F5BCE9" w14:textId="77777777">
        <w:tc>
          <w:tcPr>
            <w:tcW w:w="771" w:type="dxa"/>
            <w:shd w:val="clear" w:color="auto" w:fill="auto"/>
          </w:tcPr>
          <w:p w:rsidRPr="00AD3CB1" w:rsidR="000307A2" w:rsidRDefault="000307A2" w14:paraId="28F5BCE3" w14:textId="77777777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3.1.2</w:t>
            </w:r>
          </w:p>
        </w:tc>
        <w:tc>
          <w:tcPr>
            <w:tcW w:w="7425" w:type="dxa"/>
            <w:shd w:val="clear" w:color="auto" w:fill="auto"/>
          </w:tcPr>
          <w:p w:rsidRPr="00AD3CB1" w:rsidR="00505D1C" w:rsidP="009D13B2" w:rsidRDefault="000307A2" w14:paraId="28F5BCE6" w14:textId="76CD115A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Does the report and value map include valuations of each input?</w:t>
            </w:r>
          </w:p>
        </w:tc>
        <w:tc>
          <w:tcPr>
            <w:tcW w:w="687" w:type="dxa"/>
            <w:shd w:val="clear" w:color="auto" w:fill="auto"/>
          </w:tcPr>
          <w:p w:rsidRPr="00AD3CB1" w:rsidR="000307A2" w:rsidRDefault="000307A2" w14:paraId="28F5BCE7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Pr="00AD3CB1" w:rsidR="000307A2" w:rsidRDefault="000307A2" w14:paraId="28F5BCE8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1F6E3D" w14:paraId="28F5BCF0" w14:textId="77777777">
        <w:tc>
          <w:tcPr>
            <w:tcW w:w="771" w:type="dxa"/>
            <w:shd w:val="clear" w:color="auto" w:fill="auto"/>
          </w:tcPr>
          <w:p w:rsidRPr="00AD3CB1" w:rsidR="000307A2" w:rsidRDefault="000307A2" w14:paraId="28F5BCEA" w14:textId="77777777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3.1.3</w:t>
            </w:r>
          </w:p>
        </w:tc>
        <w:tc>
          <w:tcPr>
            <w:tcW w:w="7425" w:type="dxa"/>
            <w:shd w:val="clear" w:color="auto" w:fill="auto"/>
          </w:tcPr>
          <w:p w:rsidRPr="00AD3CB1" w:rsidR="00505D1C" w:rsidP="009D13B2" w:rsidRDefault="000307A2" w14:paraId="28F5BCED" w14:textId="1B5AD539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Does the report include a rationale for any inputs that have not been valued?</w:t>
            </w:r>
          </w:p>
        </w:tc>
        <w:tc>
          <w:tcPr>
            <w:tcW w:w="687" w:type="dxa"/>
            <w:shd w:val="clear" w:color="auto" w:fill="auto"/>
          </w:tcPr>
          <w:p w:rsidRPr="00AD3CB1" w:rsidR="000307A2" w:rsidRDefault="000307A2" w14:paraId="28F5BCEE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Pr="00AD3CB1" w:rsidR="000307A2" w:rsidRDefault="000307A2" w14:paraId="28F5BCEF" w14:textId="77777777">
            <w:pPr>
              <w:rPr>
                <w:sz w:val="20"/>
                <w:szCs w:val="20"/>
              </w:rPr>
            </w:pPr>
          </w:p>
        </w:tc>
      </w:tr>
      <w:tr w:rsidRPr="00AD540C" w:rsidR="000307A2" w:rsidTr="001F6E3D" w14:paraId="28F5BCF7" w14:textId="77777777">
        <w:tc>
          <w:tcPr>
            <w:tcW w:w="771" w:type="dxa"/>
            <w:shd w:val="clear" w:color="auto" w:fill="auto"/>
          </w:tcPr>
          <w:p w:rsidRPr="00AD3CB1" w:rsidR="000307A2" w:rsidRDefault="000307A2" w14:paraId="28F5BCF1" w14:textId="77777777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3.1.4</w:t>
            </w:r>
          </w:p>
        </w:tc>
        <w:tc>
          <w:tcPr>
            <w:tcW w:w="7425" w:type="dxa"/>
            <w:shd w:val="clear" w:color="auto" w:fill="auto"/>
          </w:tcPr>
          <w:p w:rsidRPr="00AD3CB1" w:rsidR="00505D1C" w:rsidRDefault="000307A2" w14:paraId="28F5BCF4" w14:textId="125E15A2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Does the report accurately calculate the total value of the inputs?</w:t>
            </w:r>
          </w:p>
        </w:tc>
        <w:tc>
          <w:tcPr>
            <w:tcW w:w="687" w:type="dxa"/>
            <w:shd w:val="clear" w:color="auto" w:fill="auto"/>
          </w:tcPr>
          <w:p w:rsidRPr="00AD3CB1" w:rsidR="000307A2" w:rsidRDefault="000307A2" w14:paraId="28F5BCF5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Pr="00AD3CB1" w:rsidR="000307A2" w:rsidRDefault="000307A2" w14:paraId="28F5BCF6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CF8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1F6E3D" w:rsidR="000307A2" w:rsidTr="001F6E3D" w14:paraId="28F5BCFD" w14:textId="77777777">
        <w:tc>
          <w:tcPr>
            <w:tcW w:w="773" w:type="dxa"/>
            <w:shd w:val="clear" w:color="auto" w:fill="auto"/>
          </w:tcPr>
          <w:p w:rsidRPr="001F6E3D" w:rsidR="000307A2" w:rsidRDefault="000307A2" w14:paraId="28F5BCF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3.2</w:t>
            </w:r>
          </w:p>
        </w:tc>
        <w:tc>
          <w:tcPr>
            <w:tcW w:w="7444" w:type="dxa"/>
            <w:shd w:val="clear" w:color="auto" w:fill="auto"/>
          </w:tcPr>
          <w:p w:rsidRPr="001F6E3D" w:rsidR="000307A2" w:rsidRDefault="003D7C37" w14:paraId="28F5BCF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Valuing the outcomes</w:t>
            </w:r>
          </w:p>
        </w:tc>
        <w:tc>
          <w:tcPr>
            <w:tcW w:w="709" w:type="dxa"/>
            <w:shd w:val="clear" w:color="auto" w:fill="auto"/>
          </w:tcPr>
          <w:p w:rsidRPr="001F6E3D" w:rsidR="00ED4431" w:rsidP="00BC21B6" w:rsidRDefault="00BC21B6" w14:paraId="28F5BCF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1F6E3D" w:rsidR="00ED4431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  <w:shd w:val="clear" w:color="auto" w:fill="auto"/>
          </w:tcPr>
          <w:p w:rsidRPr="001F6E3D" w:rsidR="000307A2" w:rsidRDefault="00EF3A51" w14:paraId="28F5BCF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307A2" w:rsidTr="001F6E3D" w14:paraId="28F5BD04" w14:textId="77777777">
        <w:tc>
          <w:tcPr>
            <w:tcW w:w="773" w:type="dxa"/>
            <w:shd w:val="clear" w:color="auto" w:fill="auto"/>
          </w:tcPr>
          <w:p w:rsidRPr="001F6E3D" w:rsidR="000307A2" w:rsidRDefault="000307A2" w14:paraId="28F5BCFE" w14:textId="77777777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3.2.1</w:t>
            </w:r>
          </w:p>
        </w:tc>
        <w:tc>
          <w:tcPr>
            <w:tcW w:w="7444" w:type="dxa"/>
            <w:shd w:val="clear" w:color="auto" w:fill="auto"/>
          </w:tcPr>
          <w:p w:rsidRPr="001F6E3D" w:rsidR="00505D1C" w:rsidP="009D13B2" w:rsidRDefault="003D7C37" w14:paraId="28F5BD01" w14:textId="673453E8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Does the report include a valuation for each outcome?</w:t>
            </w:r>
          </w:p>
        </w:tc>
        <w:tc>
          <w:tcPr>
            <w:tcW w:w="709" w:type="dxa"/>
            <w:shd w:val="clear" w:color="auto" w:fill="auto"/>
          </w:tcPr>
          <w:p w:rsidRPr="006B3888" w:rsidR="000307A2" w:rsidRDefault="000307A2" w14:paraId="28F5BD02" w14:textId="77777777">
            <w:pPr>
              <w:rPr>
                <w:i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Pr="006B3888" w:rsidR="000307A2" w:rsidRDefault="000307A2" w14:paraId="28F5BD03" w14:textId="77777777">
            <w:pPr>
              <w:rPr>
                <w:iCs/>
                <w:sz w:val="20"/>
                <w:szCs w:val="20"/>
              </w:rPr>
            </w:pPr>
          </w:p>
        </w:tc>
      </w:tr>
      <w:tr w:rsidRPr="00AD540C" w:rsidR="000307A2" w:rsidTr="001F6E3D" w14:paraId="28F5BD0B" w14:textId="77777777">
        <w:tc>
          <w:tcPr>
            <w:tcW w:w="773" w:type="dxa"/>
            <w:shd w:val="clear" w:color="auto" w:fill="auto"/>
          </w:tcPr>
          <w:p w:rsidRPr="001F6E3D" w:rsidR="000307A2" w:rsidRDefault="000307A2" w14:paraId="28F5BD05" w14:textId="77777777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3.2.2</w:t>
            </w:r>
          </w:p>
        </w:tc>
        <w:tc>
          <w:tcPr>
            <w:tcW w:w="7444" w:type="dxa"/>
            <w:shd w:val="clear" w:color="auto" w:fill="auto"/>
          </w:tcPr>
          <w:p w:rsidRPr="001F6E3D" w:rsidR="00505D1C" w:rsidP="009D13B2" w:rsidRDefault="003D7C37" w14:paraId="28F5BD08" w14:textId="2E82A12B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Does the report contain valuations (financial proxies) that represent the value of the specific outcome to the specific stakeholder?</w:t>
            </w:r>
          </w:p>
        </w:tc>
        <w:tc>
          <w:tcPr>
            <w:tcW w:w="709" w:type="dxa"/>
            <w:shd w:val="clear" w:color="auto" w:fill="auto"/>
          </w:tcPr>
          <w:p w:rsidRPr="006B3888" w:rsidR="000307A2" w:rsidRDefault="000307A2" w14:paraId="28F5BD09" w14:textId="77777777">
            <w:pPr>
              <w:rPr>
                <w:i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Pr="006B3888" w:rsidR="000307A2" w:rsidRDefault="000307A2" w14:paraId="28F5BD0A" w14:textId="77777777">
            <w:pPr>
              <w:rPr>
                <w:iCs/>
                <w:sz w:val="20"/>
                <w:szCs w:val="20"/>
              </w:rPr>
            </w:pPr>
          </w:p>
        </w:tc>
      </w:tr>
      <w:tr w:rsidRPr="00AD540C" w:rsidR="000307A2" w:rsidTr="001F6E3D" w14:paraId="28F5BD11" w14:textId="77777777">
        <w:tc>
          <w:tcPr>
            <w:tcW w:w="773" w:type="dxa"/>
            <w:shd w:val="clear" w:color="auto" w:fill="auto"/>
          </w:tcPr>
          <w:p w:rsidRPr="001F6E3D" w:rsidR="000307A2" w:rsidRDefault="000307A2" w14:paraId="28F5BD0C" w14:textId="77777777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3.2.3</w:t>
            </w:r>
          </w:p>
        </w:tc>
        <w:tc>
          <w:tcPr>
            <w:tcW w:w="7444" w:type="dxa"/>
            <w:shd w:val="clear" w:color="auto" w:fill="auto"/>
          </w:tcPr>
          <w:p w:rsidRPr="001F6E3D" w:rsidR="00505D1C" w:rsidP="009D13B2" w:rsidRDefault="003D7C37" w14:paraId="28F5BD0E" w14:textId="38AF7271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Does the report include a rationale that justifies the choice of valuation technique and explains why the valuations represent the value of each outcome to the stakeholders?</w:t>
            </w:r>
          </w:p>
        </w:tc>
        <w:tc>
          <w:tcPr>
            <w:tcW w:w="709" w:type="dxa"/>
            <w:shd w:val="clear" w:color="auto" w:fill="auto"/>
          </w:tcPr>
          <w:p w:rsidRPr="006B3888" w:rsidR="000307A2" w:rsidRDefault="000307A2" w14:paraId="28F5BD0F" w14:textId="77777777">
            <w:pPr>
              <w:rPr>
                <w:i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Pr="006B3888" w:rsidR="000307A2" w:rsidRDefault="000307A2" w14:paraId="28F5BD10" w14:textId="77777777">
            <w:pPr>
              <w:rPr>
                <w:iCs/>
                <w:sz w:val="20"/>
                <w:szCs w:val="20"/>
              </w:rPr>
            </w:pPr>
          </w:p>
        </w:tc>
      </w:tr>
    </w:tbl>
    <w:p w:rsidR="000307A2" w:rsidRDefault="000307A2" w14:paraId="28F5BD12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55"/>
        <w:gridCol w:w="6758"/>
      </w:tblGrid>
      <w:tr w:rsidRPr="001F6E3D" w:rsidR="001F6E3D" w:rsidTr="00505D1C" w14:paraId="28F5BD17" w14:textId="77777777">
        <w:tc>
          <w:tcPr>
            <w:tcW w:w="773" w:type="dxa"/>
            <w:shd w:val="clear" w:color="auto" w:fill="auto"/>
          </w:tcPr>
          <w:p w:rsidRPr="001F6E3D" w:rsidR="001F6E3D" w:rsidP="00505D1C" w:rsidRDefault="001F6E3D" w14:paraId="28F5BD1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3.3</w:t>
            </w:r>
          </w:p>
        </w:tc>
        <w:tc>
          <w:tcPr>
            <w:tcW w:w="7444" w:type="dxa"/>
            <w:shd w:val="clear" w:color="auto" w:fill="auto"/>
          </w:tcPr>
          <w:p w:rsidRPr="001F6E3D" w:rsidR="001F6E3D" w:rsidP="00505D1C" w:rsidRDefault="001F6E3D" w14:paraId="28F5BD1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Calculating the SROI</w:t>
            </w:r>
          </w:p>
        </w:tc>
        <w:tc>
          <w:tcPr>
            <w:tcW w:w="755" w:type="dxa"/>
            <w:shd w:val="clear" w:color="auto" w:fill="auto"/>
          </w:tcPr>
          <w:p w:rsidRPr="001F6E3D" w:rsidR="001F6E3D" w:rsidP="00505D1C" w:rsidRDefault="001F6E3D" w14:paraId="28F5BD1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758" w:type="dxa"/>
            <w:shd w:val="clear" w:color="auto" w:fill="auto"/>
          </w:tcPr>
          <w:p w:rsidRPr="001F6E3D" w:rsidR="001F6E3D" w:rsidP="00505D1C" w:rsidRDefault="001F6E3D" w14:paraId="28F5BD1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1F6E3D" w:rsidTr="00505D1C" w14:paraId="28F5BD1D" w14:textId="77777777">
        <w:tc>
          <w:tcPr>
            <w:tcW w:w="773" w:type="dxa"/>
            <w:shd w:val="clear" w:color="auto" w:fill="auto"/>
          </w:tcPr>
          <w:p w:rsidRPr="001F6E3D" w:rsidR="001F6E3D" w:rsidP="00505D1C" w:rsidRDefault="001F6E3D" w14:paraId="28F5BD18" w14:textId="77777777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3.3.1</w:t>
            </w:r>
          </w:p>
        </w:tc>
        <w:tc>
          <w:tcPr>
            <w:tcW w:w="7444" w:type="dxa"/>
            <w:shd w:val="clear" w:color="auto" w:fill="auto"/>
          </w:tcPr>
          <w:p w:rsidRPr="001F6E3D" w:rsidR="00505D1C" w:rsidP="009D13B2" w:rsidRDefault="001F6E3D" w14:paraId="28F5BD1A" w14:textId="2ED2BD68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Is the calculation of the total value of each outcome accurate (based upon the quantities of the outcome multiplied by the value of the outcome)?</w:t>
            </w:r>
          </w:p>
        </w:tc>
        <w:tc>
          <w:tcPr>
            <w:tcW w:w="755" w:type="dxa"/>
            <w:shd w:val="clear" w:color="auto" w:fill="auto"/>
          </w:tcPr>
          <w:p w:rsidRPr="001F6E3D" w:rsidR="001F6E3D" w:rsidP="00505D1C" w:rsidRDefault="001F6E3D" w14:paraId="28F5BD1B" w14:textId="77777777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shd w:val="clear" w:color="auto" w:fill="auto"/>
          </w:tcPr>
          <w:p w:rsidRPr="001F6E3D" w:rsidR="001F6E3D" w:rsidP="00505D1C" w:rsidRDefault="001F6E3D" w14:paraId="28F5BD1C" w14:textId="77777777">
            <w:pPr>
              <w:rPr>
                <w:sz w:val="20"/>
                <w:szCs w:val="20"/>
              </w:rPr>
            </w:pPr>
          </w:p>
        </w:tc>
      </w:tr>
      <w:tr w:rsidRPr="00AD540C" w:rsidR="001F6E3D" w:rsidTr="00505D1C" w14:paraId="28F5BD24" w14:textId="77777777">
        <w:tc>
          <w:tcPr>
            <w:tcW w:w="773" w:type="dxa"/>
            <w:shd w:val="clear" w:color="auto" w:fill="auto"/>
          </w:tcPr>
          <w:p w:rsidRPr="001F6E3D" w:rsidR="001F6E3D" w:rsidP="00505D1C" w:rsidRDefault="001F6E3D" w14:paraId="28F5BD1E" w14:textId="77777777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3.3.2</w:t>
            </w:r>
          </w:p>
        </w:tc>
        <w:tc>
          <w:tcPr>
            <w:tcW w:w="7444" w:type="dxa"/>
            <w:shd w:val="clear" w:color="auto" w:fill="auto"/>
          </w:tcPr>
          <w:p w:rsidRPr="001F6E3D" w:rsidR="00505D1C" w:rsidP="009D13B2" w:rsidRDefault="001F6E3D" w14:paraId="28F5BD21" w14:textId="59344B7E">
            <w:pPr>
              <w:rPr>
                <w:sz w:val="20"/>
                <w:szCs w:val="20"/>
              </w:rPr>
            </w:pPr>
            <w:r w:rsidRPr="001F6E3D">
              <w:rPr>
                <w:sz w:val="20"/>
                <w:szCs w:val="20"/>
              </w:rPr>
              <w:t>Is the calculation of the total value of all outcomes calculated correctly?</w:t>
            </w:r>
          </w:p>
        </w:tc>
        <w:tc>
          <w:tcPr>
            <w:tcW w:w="755" w:type="dxa"/>
            <w:shd w:val="clear" w:color="auto" w:fill="auto"/>
          </w:tcPr>
          <w:p w:rsidRPr="001F6E3D" w:rsidR="001F6E3D" w:rsidP="00505D1C" w:rsidRDefault="001F6E3D" w14:paraId="28F5BD22" w14:textId="77777777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shd w:val="clear" w:color="auto" w:fill="auto"/>
          </w:tcPr>
          <w:p w:rsidRPr="001F6E3D" w:rsidR="001F6E3D" w:rsidP="00505D1C" w:rsidRDefault="001F6E3D" w14:paraId="28F5BD23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1F6E3D" w:rsidRDefault="001F6E3D" w14:paraId="28F5BD25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55"/>
        <w:gridCol w:w="6758"/>
      </w:tblGrid>
      <w:tr w:rsidRPr="001F6E3D" w:rsidR="003D7C37" w:rsidTr="001F6E3D" w14:paraId="28F5BD2A" w14:textId="77777777">
        <w:tc>
          <w:tcPr>
            <w:tcW w:w="773" w:type="dxa"/>
            <w:shd w:val="clear" w:color="auto" w:fill="FDC533" w:themeFill="accent2"/>
          </w:tcPr>
          <w:p w:rsidRPr="001F6E3D" w:rsidR="003D7C37" w:rsidRDefault="001F6E3D" w14:paraId="28F5BD2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3.4</w:t>
            </w:r>
          </w:p>
        </w:tc>
        <w:tc>
          <w:tcPr>
            <w:tcW w:w="7444" w:type="dxa"/>
            <w:shd w:val="clear" w:color="auto" w:fill="FDC533" w:themeFill="accent2"/>
          </w:tcPr>
          <w:p w:rsidRPr="001F6E3D" w:rsidR="003D7C37" w:rsidRDefault="001F6E3D" w14:paraId="28F5BD2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55" w:type="dxa"/>
            <w:shd w:val="clear" w:color="auto" w:fill="FDC533" w:themeFill="accent2"/>
          </w:tcPr>
          <w:p w:rsidRPr="001F6E3D" w:rsidR="000F1DE0" w:rsidP="00BC21B6" w:rsidRDefault="00BC21B6" w14:paraId="28F5BD2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1F6E3D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758" w:type="dxa"/>
            <w:shd w:val="clear" w:color="auto" w:fill="FDC533" w:themeFill="accent2"/>
          </w:tcPr>
          <w:p w:rsidRPr="001F6E3D" w:rsidR="003D7C37" w:rsidRDefault="00EF3A51" w14:paraId="28F5BD2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D7C37" w:rsidTr="001F6E3D" w14:paraId="28F5BD30" w14:textId="77777777">
        <w:tc>
          <w:tcPr>
            <w:tcW w:w="773" w:type="dxa"/>
            <w:shd w:val="clear" w:color="auto" w:fill="FDC533" w:themeFill="accent2"/>
          </w:tcPr>
          <w:p w:rsidRPr="001F6E3D" w:rsidR="003D7C37" w:rsidRDefault="003D7C37" w14:paraId="28F5BD2B" w14:textId="77777777">
            <w:pPr>
              <w:rPr>
                <w:b/>
                <w:sz w:val="20"/>
                <w:szCs w:val="20"/>
              </w:rPr>
            </w:pPr>
            <w:r w:rsidRPr="001F6E3D">
              <w:rPr>
                <w:b/>
                <w:sz w:val="20"/>
                <w:szCs w:val="20"/>
              </w:rPr>
              <w:t>3.4</w:t>
            </w:r>
            <w:r w:rsidR="001F6E3D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444" w:type="dxa"/>
            <w:shd w:val="clear" w:color="auto" w:fill="FDC533" w:themeFill="accent2"/>
          </w:tcPr>
          <w:p w:rsidR="003D7C37" w:rsidP="000F1DE0" w:rsidRDefault="003D7C37" w14:paraId="28F5BD2C" w14:textId="77777777">
            <w:pPr>
              <w:rPr>
                <w:b/>
                <w:sz w:val="20"/>
                <w:szCs w:val="20"/>
              </w:rPr>
            </w:pPr>
            <w:r w:rsidRPr="001F6E3D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three; ‘Value the things that matter’?</w:t>
            </w:r>
          </w:p>
          <w:p w:rsidRPr="001F6E3D" w:rsidR="00505D1C" w:rsidP="000F1DE0" w:rsidRDefault="00505D1C" w14:paraId="28F5BD2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DC533" w:themeFill="accent2"/>
          </w:tcPr>
          <w:p w:rsidRPr="009D13B2" w:rsidR="003D7C37" w:rsidRDefault="003D7C37" w14:paraId="28F5BD2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758" w:type="dxa"/>
            <w:shd w:val="clear" w:color="auto" w:fill="FDC533" w:themeFill="accent2"/>
          </w:tcPr>
          <w:p w:rsidRPr="009D13B2" w:rsidR="003D7C37" w:rsidRDefault="003D7C37" w14:paraId="28F5BD2F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5A2FF8" w:rsidRDefault="005A2FF8" w14:paraId="28F5BD32" w14:textId="77777777">
      <w:pPr>
        <w:spacing w:after="160" w:line="259" w:lineRule="auto"/>
        <w:rPr>
          <w:b/>
          <w:sz w:val="40"/>
          <w:szCs w:val="40"/>
        </w:rPr>
      </w:pPr>
      <w:r>
        <w:rPr>
          <w:b/>
        </w:rPr>
        <w:br w:type="page"/>
      </w:r>
    </w:p>
    <w:p w:rsidRPr="001F6E3D" w:rsidR="005A2FF8" w:rsidP="005A2FF8" w:rsidRDefault="005A2FF8" w14:paraId="28F5BD33" w14:textId="77777777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1F6E3D">
        <w:rPr>
          <w:rFonts w:asciiTheme="majorHAnsi" w:hAnsiTheme="majorHAnsi" w:cstheme="majorHAnsi"/>
        </w:rPr>
        <w:lastRenderedPageBreak/>
        <w:t>Principle 3: Value the things that matter</w:t>
      </w:r>
      <w:r>
        <w:rPr>
          <w:rFonts w:asciiTheme="majorHAnsi" w:hAnsiTheme="majorHAnsi" w:cstheme="majorHAnsi"/>
        </w:rPr>
        <w:t xml:space="preserve"> (for </w:t>
      </w:r>
      <w:r w:rsidR="00647CA1">
        <w:rPr>
          <w:rFonts w:asciiTheme="majorHAnsi" w:hAnsiTheme="majorHAnsi" w:cstheme="majorHAnsi"/>
        </w:rPr>
        <w:t>Social Impact</w:t>
      </w:r>
      <w:r>
        <w:rPr>
          <w:rFonts w:asciiTheme="majorHAnsi" w:hAnsiTheme="majorHAnsi" w:cstheme="majorHAnsi"/>
        </w:rPr>
        <w:t xml:space="preserve"> reports)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5A2FF8" w:rsidTr="005A2FF8" w14:paraId="28F5BD36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5A2FF8" w:rsidP="005A2FF8" w:rsidRDefault="005A2FF8" w14:paraId="28F5BD35" w14:textId="3B11669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 The important issue is that the </w:t>
            </w:r>
            <w:r>
              <w:rPr>
                <w:sz w:val="20"/>
                <w:szCs w:val="20"/>
              </w:rPr>
              <w:t>values</w:t>
            </w:r>
            <w:r w:rsidRPr="00AD540C">
              <w:rPr>
                <w:sz w:val="20"/>
                <w:szCs w:val="20"/>
              </w:rPr>
              <w:t xml:space="preserve"> should reflect the value of the ou</w:t>
            </w:r>
            <w:r>
              <w:rPr>
                <w:sz w:val="20"/>
                <w:szCs w:val="20"/>
              </w:rPr>
              <w:t>tcomes to the stakeholder group.</w:t>
            </w:r>
          </w:p>
        </w:tc>
      </w:tr>
    </w:tbl>
    <w:p w:rsidR="005A2FF8" w:rsidP="005A2FF8" w:rsidRDefault="005A2FF8" w14:paraId="28F5BD37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1"/>
        <w:gridCol w:w="7425"/>
        <w:gridCol w:w="687"/>
        <w:gridCol w:w="6847"/>
      </w:tblGrid>
      <w:tr w:rsidRPr="001F6E3D" w:rsidR="005A2FF8" w:rsidTr="005A2FF8" w14:paraId="28F5BD3C" w14:textId="77777777">
        <w:tc>
          <w:tcPr>
            <w:tcW w:w="771" w:type="dxa"/>
          </w:tcPr>
          <w:p w:rsidRPr="001F6E3D" w:rsidR="005A2FF8" w:rsidP="005A2FF8" w:rsidRDefault="005A2FF8" w14:paraId="28F5BD3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3.1</w:t>
            </w:r>
          </w:p>
        </w:tc>
        <w:tc>
          <w:tcPr>
            <w:tcW w:w="7425" w:type="dxa"/>
          </w:tcPr>
          <w:p w:rsidRPr="001F6E3D" w:rsidR="005A2FF8" w:rsidP="005A2FF8" w:rsidRDefault="005A2FF8" w14:paraId="28F5BD3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Considering the relative importance of outcomes</w:t>
            </w:r>
          </w:p>
        </w:tc>
        <w:tc>
          <w:tcPr>
            <w:tcW w:w="687" w:type="dxa"/>
          </w:tcPr>
          <w:p w:rsidRPr="001F6E3D" w:rsidR="005A2FF8" w:rsidP="005A2FF8" w:rsidRDefault="005A2FF8" w14:paraId="28F5BD3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47" w:type="dxa"/>
          </w:tcPr>
          <w:p w:rsidRPr="001F6E3D" w:rsidR="005A2FF8" w:rsidP="005A2FF8" w:rsidRDefault="005A2FF8" w14:paraId="28F5BD3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A2FF8" w:rsidTr="005A2FF8" w14:paraId="28F5BD43" w14:textId="77777777">
        <w:tc>
          <w:tcPr>
            <w:tcW w:w="771" w:type="dxa"/>
          </w:tcPr>
          <w:p w:rsidRPr="00AD540C" w:rsidR="005A2FF8" w:rsidP="005A2FF8" w:rsidRDefault="005A2FF8" w14:paraId="28F5BD3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3.1.1</w:t>
            </w:r>
          </w:p>
        </w:tc>
        <w:tc>
          <w:tcPr>
            <w:tcW w:w="7425" w:type="dxa"/>
          </w:tcPr>
          <w:p w:rsidRPr="00AD540C" w:rsidR="005A2FF8" w:rsidP="005815E1" w:rsidRDefault="005A2FF8" w14:paraId="28F5BD40" w14:textId="484D24A4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</w:t>
            </w:r>
            <w:r>
              <w:rPr>
                <w:sz w:val="20"/>
                <w:szCs w:val="20"/>
              </w:rPr>
              <w:t>consider the relative importance of outcomes</w:t>
            </w:r>
            <w:r w:rsidRPr="00AD540C">
              <w:rPr>
                <w:sz w:val="20"/>
                <w:szCs w:val="20"/>
              </w:rPr>
              <w:t>?</w:t>
            </w:r>
          </w:p>
        </w:tc>
        <w:tc>
          <w:tcPr>
            <w:tcW w:w="687" w:type="dxa"/>
          </w:tcPr>
          <w:p w:rsidRPr="00AD540C" w:rsidR="005A2FF8" w:rsidP="005A2FF8" w:rsidRDefault="005A2FF8" w14:paraId="28F5BD41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</w:tcPr>
          <w:p w:rsidRPr="00AD540C" w:rsidR="005A2FF8" w:rsidP="005A2FF8" w:rsidRDefault="005A2FF8" w14:paraId="28F5BD42" w14:textId="77777777">
            <w:pPr>
              <w:rPr>
                <w:sz w:val="20"/>
                <w:szCs w:val="20"/>
              </w:rPr>
            </w:pPr>
          </w:p>
        </w:tc>
      </w:tr>
      <w:tr w:rsidRPr="00AD540C" w:rsidR="005A2FF8" w:rsidTr="005A2FF8" w14:paraId="28F5BD49" w14:textId="77777777">
        <w:tc>
          <w:tcPr>
            <w:tcW w:w="771" w:type="dxa"/>
            <w:shd w:val="clear" w:color="auto" w:fill="auto"/>
          </w:tcPr>
          <w:p w:rsidRPr="00AD3CB1" w:rsidR="005A2FF8" w:rsidP="005A2FF8" w:rsidRDefault="005A2FF8" w14:paraId="28F5BD44" w14:textId="77777777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3.1.2</w:t>
            </w:r>
          </w:p>
        </w:tc>
        <w:tc>
          <w:tcPr>
            <w:tcW w:w="7425" w:type="dxa"/>
            <w:shd w:val="clear" w:color="auto" w:fill="auto"/>
          </w:tcPr>
          <w:p w:rsidRPr="00AD3CB1" w:rsidR="005A2FF8" w:rsidP="005815E1" w:rsidRDefault="005A2FF8" w14:paraId="28F5BD46" w14:textId="123B9A53">
            <w:pPr>
              <w:rPr>
                <w:sz w:val="20"/>
                <w:szCs w:val="20"/>
              </w:rPr>
            </w:pPr>
            <w:r w:rsidRPr="005A2FF8">
              <w:rPr>
                <w:sz w:val="20"/>
                <w:szCs w:val="20"/>
              </w:rPr>
              <w:t xml:space="preserve">Does the report explain how the relative importance of outcomes has been established e.g. through ranking the importance of each outcome or weighting them in some way </w:t>
            </w:r>
          </w:p>
        </w:tc>
        <w:tc>
          <w:tcPr>
            <w:tcW w:w="687" w:type="dxa"/>
            <w:shd w:val="clear" w:color="auto" w:fill="auto"/>
          </w:tcPr>
          <w:p w:rsidRPr="00AD3CB1" w:rsidR="005A2FF8" w:rsidP="005A2FF8" w:rsidRDefault="005A2FF8" w14:paraId="28F5BD47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Pr="00AD3CB1" w:rsidR="005A2FF8" w:rsidP="005A2FF8" w:rsidRDefault="005A2FF8" w14:paraId="28F5BD48" w14:textId="77777777">
            <w:pPr>
              <w:rPr>
                <w:sz w:val="20"/>
                <w:szCs w:val="20"/>
              </w:rPr>
            </w:pPr>
          </w:p>
        </w:tc>
      </w:tr>
      <w:tr w:rsidRPr="00AD540C" w:rsidR="005A2FF8" w:rsidTr="005A2FF8" w14:paraId="28F5BD4F" w14:textId="77777777">
        <w:tc>
          <w:tcPr>
            <w:tcW w:w="771" w:type="dxa"/>
            <w:shd w:val="clear" w:color="auto" w:fill="auto"/>
          </w:tcPr>
          <w:p w:rsidRPr="00AD3CB1" w:rsidR="005A2FF8" w:rsidP="005A2FF8" w:rsidRDefault="005A2FF8" w14:paraId="28F5BD4A" w14:textId="77777777">
            <w:pPr>
              <w:rPr>
                <w:sz w:val="20"/>
                <w:szCs w:val="20"/>
              </w:rPr>
            </w:pPr>
            <w:r w:rsidRPr="00AD3CB1">
              <w:rPr>
                <w:sz w:val="20"/>
                <w:szCs w:val="20"/>
              </w:rPr>
              <w:t>3.1.3</w:t>
            </w:r>
          </w:p>
        </w:tc>
        <w:tc>
          <w:tcPr>
            <w:tcW w:w="7425" w:type="dxa"/>
            <w:shd w:val="clear" w:color="auto" w:fill="auto"/>
          </w:tcPr>
          <w:p w:rsidRPr="00AD3CB1" w:rsidR="005A2FF8" w:rsidP="005815E1" w:rsidRDefault="005A2FF8" w14:paraId="28F5BD4C" w14:textId="74C444B7">
            <w:pPr>
              <w:rPr>
                <w:sz w:val="20"/>
                <w:szCs w:val="20"/>
              </w:rPr>
            </w:pPr>
            <w:r w:rsidRPr="005A2FF8">
              <w:rPr>
                <w:sz w:val="20"/>
                <w:szCs w:val="20"/>
              </w:rPr>
              <w:t>Does the report include a rationale that justifies the method of establishing the relative importance of outcomes and explain why it represents the views of each stakeholder?</w:t>
            </w:r>
          </w:p>
        </w:tc>
        <w:tc>
          <w:tcPr>
            <w:tcW w:w="687" w:type="dxa"/>
            <w:shd w:val="clear" w:color="auto" w:fill="auto"/>
          </w:tcPr>
          <w:p w:rsidRPr="00AD3CB1" w:rsidR="005A2FF8" w:rsidP="005A2FF8" w:rsidRDefault="005A2FF8" w14:paraId="28F5BD4D" w14:textId="77777777">
            <w:pPr>
              <w:rPr>
                <w:sz w:val="20"/>
                <w:szCs w:val="20"/>
              </w:rPr>
            </w:pPr>
          </w:p>
        </w:tc>
        <w:tc>
          <w:tcPr>
            <w:tcW w:w="6847" w:type="dxa"/>
            <w:shd w:val="clear" w:color="auto" w:fill="auto"/>
          </w:tcPr>
          <w:p w:rsidRPr="00AD3CB1" w:rsidR="005A2FF8" w:rsidP="005A2FF8" w:rsidRDefault="005A2FF8" w14:paraId="28F5BD4E" w14:textId="77777777">
            <w:pPr>
              <w:rPr>
                <w:sz w:val="20"/>
                <w:szCs w:val="20"/>
              </w:rPr>
            </w:pPr>
          </w:p>
        </w:tc>
      </w:tr>
    </w:tbl>
    <w:p w:rsidRPr="005A2FF8" w:rsidR="00BC21B6" w:rsidP="006B3888" w:rsidRDefault="00BC21B6" w14:paraId="28F5BD50" w14:textId="77777777">
      <w:pPr>
        <w:pStyle w:val="NoSpacing"/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55"/>
        <w:gridCol w:w="6758"/>
      </w:tblGrid>
      <w:tr w:rsidRPr="001F6E3D" w:rsidR="005A2FF8" w:rsidTr="005A2FF8" w14:paraId="28F5BD55" w14:textId="77777777">
        <w:tc>
          <w:tcPr>
            <w:tcW w:w="773" w:type="dxa"/>
            <w:shd w:val="clear" w:color="auto" w:fill="FDC533" w:themeFill="accent2"/>
          </w:tcPr>
          <w:p w:rsidRPr="001F6E3D" w:rsidR="005A2FF8" w:rsidP="005A2FF8" w:rsidRDefault="005A2FF8" w14:paraId="28F5BD5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3.4</w:t>
            </w:r>
          </w:p>
        </w:tc>
        <w:tc>
          <w:tcPr>
            <w:tcW w:w="7444" w:type="dxa"/>
            <w:shd w:val="clear" w:color="auto" w:fill="FDC533" w:themeFill="accent2"/>
          </w:tcPr>
          <w:p w:rsidRPr="001F6E3D" w:rsidR="005A2FF8" w:rsidP="005A2FF8" w:rsidRDefault="005A2FF8" w14:paraId="28F5BD5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55" w:type="dxa"/>
            <w:shd w:val="clear" w:color="auto" w:fill="FDC533" w:themeFill="accent2"/>
          </w:tcPr>
          <w:p w:rsidRPr="001F6E3D" w:rsidR="005A2FF8" w:rsidP="005A2FF8" w:rsidRDefault="005A2FF8" w14:paraId="28F5BD5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758" w:type="dxa"/>
            <w:shd w:val="clear" w:color="auto" w:fill="FDC533" w:themeFill="accent2"/>
          </w:tcPr>
          <w:p w:rsidRPr="001F6E3D" w:rsidR="005A2FF8" w:rsidP="005A2FF8" w:rsidRDefault="005A2FF8" w14:paraId="28F5BD5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6E3D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A2FF8" w:rsidTr="005A2FF8" w14:paraId="28F5BD5B" w14:textId="77777777">
        <w:tc>
          <w:tcPr>
            <w:tcW w:w="773" w:type="dxa"/>
            <w:shd w:val="clear" w:color="auto" w:fill="FDC533" w:themeFill="accent2"/>
          </w:tcPr>
          <w:p w:rsidRPr="001F6E3D" w:rsidR="005A2FF8" w:rsidP="005A2FF8" w:rsidRDefault="005A2FF8" w14:paraId="28F5BD56" w14:textId="77777777">
            <w:pPr>
              <w:rPr>
                <w:b/>
                <w:sz w:val="20"/>
                <w:szCs w:val="20"/>
              </w:rPr>
            </w:pPr>
            <w:r w:rsidRPr="001F6E3D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4" w:type="dxa"/>
            <w:shd w:val="clear" w:color="auto" w:fill="FDC533" w:themeFill="accent2"/>
          </w:tcPr>
          <w:p w:rsidRPr="001F6E3D" w:rsidR="005A2FF8" w:rsidP="005815E1" w:rsidRDefault="005A2FF8" w14:paraId="28F5BD58" w14:textId="7E02716A">
            <w:pPr>
              <w:rPr>
                <w:b/>
                <w:sz w:val="20"/>
                <w:szCs w:val="20"/>
              </w:rPr>
            </w:pPr>
            <w:r w:rsidRPr="005A2FF8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three; ‘Value the things that matter’?</w:t>
            </w:r>
          </w:p>
        </w:tc>
        <w:tc>
          <w:tcPr>
            <w:tcW w:w="755" w:type="dxa"/>
            <w:shd w:val="clear" w:color="auto" w:fill="FDC533" w:themeFill="accent2"/>
          </w:tcPr>
          <w:p w:rsidRPr="005815E1" w:rsidR="005A2FF8" w:rsidP="005A2FF8" w:rsidRDefault="005A2FF8" w14:paraId="28F5BD5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758" w:type="dxa"/>
            <w:shd w:val="clear" w:color="auto" w:fill="FDC533" w:themeFill="accent2"/>
          </w:tcPr>
          <w:p w:rsidRPr="005815E1" w:rsidR="005A2FF8" w:rsidP="005A2FF8" w:rsidRDefault="005A2FF8" w14:paraId="28F5BD5A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5A2FF8" w:rsidR="005A2FF8" w:rsidP="005A2FF8" w:rsidRDefault="005A2FF8" w14:paraId="28F5BD5C" w14:textId="77777777"/>
    <w:p w:rsidR="00BC21B6" w:rsidRDefault="00BC21B6" w14:paraId="28F5BD5E" w14:textId="77777777">
      <w:pPr>
        <w:spacing w:after="160" w:line="259" w:lineRule="auto"/>
        <w:rPr>
          <w:b/>
          <w:sz w:val="40"/>
          <w:szCs w:val="40"/>
        </w:rPr>
      </w:pPr>
      <w:r>
        <w:rPr>
          <w:b/>
        </w:rPr>
        <w:br w:type="page"/>
      </w:r>
    </w:p>
    <w:p w:rsidRPr="001F6E3D" w:rsidR="003D7C37" w:rsidP="003D7C37" w:rsidRDefault="003D7C37" w14:paraId="28F5BD5F" w14:textId="77777777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1F6E3D">
        <w:rPr>
          <w:rFonts w:asciiTheme="majorHAnsi" w:hAnsiTheme="majorHAnsi" w:cstheme="majorHAnsi"/>
        </w:rPr>
        <w:lastRenderedPageBreak/>
        <w:t>Principle 4: Only include what is material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3D7C37" w:rsidTr="001F6E3D" w14:paraId="28F5BD65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3D7C37" w:rsidP="000F1DE0" w:rsidRDefault="003D7C37" w14:paraId="28F5BD61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The important issues are: </w:t>
            </w:r>
          </w:p>
          <w:p w:rsidRPr="00505D1C" w:rsidR="003D7C37" w:rsidP="00505D1C" w:rsidRDefault="003D7C37" w14:paraId="28F5BD62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05D1C">
              <w:rPr>
                <w:sz w:val="20"/>
                <w:szCs w:val="20"/>
              </w:rPr>
              <w:t xml:space="preserve">is there evidence to support decisions to exclude outcomes identified from stakeholder involvement and other research? </w:t>
            </w:r>
          </w:p>
          <w:p w:rsidRPr="00505D1C" w:rsidR="003D7C37" w:rsidP="00505D1C" w:rsidRDefault="003D7C37" w14:paraId="28F5BD63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05D1C">
              <w:rPr>
                <w:sz w:val="20"/>
                <w:szCs w:val="20"/>
              </w:rPr>
              <w:t xml:space="preserve">if the outcomes had been included is </w:t>
            </w:r>
            <w:proofErr w:type="gramStart"/>
            <w:r w:rsidRPr="00505D1C">
              <w:rPr>
                <w:sz w:val="20"/>
                <w:szCs w:val="20"/>
              </w:rPr>
              <w:t>there</w:t>
            </w:r>
            <w:proofErr w:type="gramEnd"/>
            <w:r w:rsidRPr="00505D1C">
              <w:rPr>
                <w:sz w:val="20"/>
                <w:szCs w:val="20"/>
              </w:rPr>
              <w:t xml:space="preserve"> evidence that the stakeholder may have made the same decision? </w:t>
            </w:r>
          </w:p>
          <w:p w:rsidRPr="00AD540C" w:rsidR="00505D1C" w:rsidP="000F1DE0" w:rsidRDefault="00505D1C" w14:paraId="28F5BD64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D66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24"/>
        <w:gridCol w:w="687"/>
        <w:gridCol w:w="6846"/>
      </w:tblGrid>
      <w:tr w:rsidRPr="00505D1C" w:rsidR="003D7C37" w:rsidTr="003D5C42" w14:paraId="28F5BD6B" w14:textId="77777777">
        <w:tc>
          <w:tcPr>
            <w:tcW w:w="773" w:type="dxa"/>
          </w:tcPr>
          <w:p w:rsidRPr="00505D1C" w:rsidR="003D7C37" w:rsidRDefault="003D7C37" w14:paraId="28F5BD6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4.1</w:t>
            </w:r>
          </w:p>
        </w:tc>
        <w:tc>
          <w:tcPr>
            <w:tcW w:w="7444" w:type="dxa"/>
          </w:tcPr>
          <w:p w:rsidRPr="00505D1C" w:rsidR="003D7C37" w:rsidRDefault="003D7C37" w14:paraId="28F5BD6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Inclusion or exclusion of stakeholder groups</w:t>
            </w:r>
          </w:p>
        </w:tc>
        <w:tc>
          <w:tcPr>
            <w:tcW w:w="647" w:type="dxa"/>
          </w:tcPr>
          <w:p w:rsidRPr="00505D1C" w:rsidR="000F1DE0" w:rsidP="00BC21B6" w:rsidRDefault="00BC21B6" w14:paraId="28F5BD6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505D1C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66" w:type="dxa"/>
          </w:tcPr>
          <w:p w:rsidRPr="00505D1C" w:rsidR="003D7C37" w:rsidRDefault="00EF3A51" w14:paraId="28F5BD6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D7C37" w:rsidTr="003D5C42" w14:paraId="28F5BD71" w14:textId="77777777">
        <w:tc>
          <w:tcPr>
            <w:tcW w:w="773" w:type="dxa"/>
          </w:tcPr>
          <w:p w:rsidRPr="00AD540C" w:rsidR="003D7C37" w:rsidRDefault="003D7C37" w14:paraId="28F5BD6C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4.1.1</w:t>
            </w:r>
          </w:p>
        </w:tc>
        <w:tc>
          <w:tcPr>
            <w:tcW w:w="7444" w:type="dxa"/>
          </w:tcPr>
          <w:p w:rsidRPr="00AD540C" w:rsidR="003D7C37" w:rsidP="004133E7" w:rsidRDefault="003D7C37" w14:paraId="28F5BD6E" w14:textId="6B2E83E3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provide a rationale exploring the materiality of outcomes for each stakeholder group?</w:t>
            </w:r>
          </w:p>
        </w:tc>
        <w:tc>
          <w:tcPr>
            <w:tcW w:w="647" w:type="dxa"/>
          </w:tcPr>
          <w:p w:rsidRPr="00AD540C" w:rsidR="003D7C37" w:rsidRDefault="003D7C37" w14:paraId="28F5BD6F" w14:textId="77777777">
            <w:pPr>
              <w:rPr>
                <w:sz w:val="20"/>
                <w:szCs w:val="20"/>
              </w:rPr>
            </w:pPr>
          </w:p>
        </w:tc>
        <w:tc>
          <w:tcPr>
            <w:tcW w:w="6866" w:type="dxa"/>
          </w:tcPr>
          <w:p w:rsidRPr="00AD540C" w:rsidR="003D7C37" w:rsidRDefault="003D7C37" w14:paraId="28F5BD70" w14:textId="77777777">
            <w:pPr>
              <w:rPr>
                <w:sz w:val="20"/>
                <w:szCs w:val="20"/>
              </w:rPr>
            </w:pPr>
          </w:p>
        </w:tc>
      </w:tr>
      <w:tr w:rsidRPr="00AD540C" w:rsidR="003D7C37" w:rsidTr="003D5C42" w14:paraId="28F5BD77" w14:textId="77777777">
        <w:tc>
          <w:tcPr>
            <w:tcW w:w="773" w:type="dxa"/>
          </w:tcPr>
          <w:p w:rsidRPr="00AD540C" w:rsidR="003D7C37" w:rsidRDefault="003D7C37" w14:paraId="28F5BD72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4.1.2</w:t>
            </w:r>
          </w:p>
        </w:tc>
        <w:tc>
          <w:tcPr>
            <w:tcW w:w="7444" w:type="dxa"/>
          </w:tcPr>
          <w:p w:rsidRPr="00AD540C" w:rsidR="003D7C37" w:rsidP="004133E7" w:rsidRDefault="003D7C37" w14:paraId="28F5BD74" w14:textId="6E128108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Is the decision to exclude stakeholder groups </w:t>
            </w:r>
            <w:r w:rsidR="000E1D36">
              <w:rPr>
                <w:sz w:val="20"/>
                <w:szCs w:val="20"/>
              </w:rPr>
              <w:t xml:space="preserve">without involving them </w:t>
            </w:r>
            <w:r w:rsidRPr="00AD540C">
              <w:rPr>
                <w:sz w:val="20"/>
                <w:szCs w:val="20"/>
              </w:rPr>
              <w:t xml:space="preserve">based upon evidence from third party research (consistent with these criteria) that there are no </w:t>
            </w:r>
            <w:r w:rsidR="000E1D36">
              <w:rPr>
                <w:sz w:val="20"/>
                <w:szCs w:val="20"/>
              </w:rPr>
              <w:t xml:space="preserve">likely </w:t>
            </w:r>
            <w:r w:rsidRPr="00AD540C">
              <w:rPr>
                <w:sz w:val="20"/>
                <w:szCs w:val="20"/>
              </w:rPr>
              <w:t>material outcomes?</w:t>
            </w:r>
          </w:p>
        </w:tc>
        <w:tc>
          <w:tcPr>
            <w:tcW w:w="647" w:type="dxa"/>
          </w:tcPr>
          <w:p w:rsidRPr="00AD540C" w:rsidR="003D7C37" w:rsidRDefault="003D7C37" w14:paraId="28F5BD75" w14:textId="77777777">
            <w:pPr>
              <w:rPr>
                <w:sz w:val="20"/>
                <w:szCs w:val="20"/>
              </w:rPr>
            </w:pPr>
          </w:p>
        </w:tc>
        <w:tc>
          <w:tcPr>
            <w:tcW w:w="6866" w:type="dxa"/>
          </w:tcPr>
          <w:p w:rsidRPr="00AD540C" w:rsidR="003D7C37" w:rsidRDefault="003D7C37" w14:paraId="28F5BD76" w14:textId="77777777">
            <w:pPr>
              <w:rPr>
                <w:sz w:val="20"/>
                <w:szCs w:val="20"/>
              </w:rPr>
            </w:pPr>
          </w:p>
        </w:tc>
      </w:tr>
    </w:tbl>
    <w:p w:rsidR="003D7C37" w:rsidRDefault="003D7C37" w14:paraId="28F5BD78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2"/>
        <w:gridCol w:w="7402"/>
        <w:gridCol w:w="752"/>
        <w:gridCol w:w="6804"/>
      </w:tblGrid>
      <w:tr w:rsidRPr="00505D1C" w:rsidR="000E1D36" w:rsidTr="00CD0DF2" w14:paraId="28F5BD7D" w14:textId="77777777">
        <w:tc>
          <w:tcPr>
            <w:tcW w:w="772" w:type="dxa"/>
          </w:tcPr>
          <w:p w:rsidRPr="00505D1C" w:rsidR="000E1D36" w:rsidP="00CD0DF2" w:rsidRDefault="000E1D36" w14:paraId="28F5BD7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4.2</w:t>
            </w:r>
          </w:p>
        </w:tc>
        <w:tc>
          <w:tcPr>
            <w:tcW w:w="7402" w:type="dxa"/>
          </w:tcPr>
          <w:p w:rsidRPr="00505D1C" w:rsidR="000E1D36" w:rsidP="00CD0DF2" w:rsidRDefault="000E1D36" w14:paraId="28F5BD7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Materiality of outcomes</w:t>
            </w:r>
          </w:p>
        </w:tc>
        <w:tc>
          <w:tcPr>
            <w:tcW w:w="752" w:type="dxa"/>
          </w:tcPr>
          <w:p w:rsidRPr="00505D1C" w:rsidR="000E1D36" w:rsidP="00CD0DF2" w:rsidRDefault="000E1D36" w14:paraId="28F5BD7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</w:tcPr>
          <w:p w:rsidRPr="00505D1C" w:rsidR="000E1D36" w:rsidP="00CD0DF2" w:rsidRDefault="00EF3A51" w14:paraId="28F5BD7C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E1D36" w:rsidTr="00CD0DF2" w14:paraId="28F5BD86" w14:textId="77777777">
        <w:tc>
          <w:tcPr>
            <w:tcW w:w="772" w:type="dxa"/>
          </w:tcPr>
          <w:p w:rsidRPr="00AD540C" w:rsidR="000E1D36" w:rsidP="00CD0DF2" w:rsidRDefault="000E1D36" w14:paraId="28F5BD7E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4.2.1</w:t>
            </w:r>
          </w:p>
        </w:tc>
        <w:tc>
          <w:tcPr>
            <w:tcW w:w="7402" w:type="dxa"/>
          </w:tcPr>
          <w:p w:rsidRPr="00AD540C" w:rsidR="000E1D36" w:rsidP="00CD0DF2" w:rsidRDefault="000E1D36" w14:paraId="28F5BD7F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Is the rationale and ultimate decision to include or exclude outcomes based upon any of the </w:t>
            </w:r>
            <w:proofErr w:type="gramStart"/>
            <w:r w:rsidRPr="00AD540C">
              <w:rPr>
                <w:sz w:val="20"/>
                <w:szCs w:val="20"/>
              </w:rPr>
              <w:t>following;</w:t>
            </w:r>
            <w:proofErr w:type="gramEnd"/>
            <w:r w:rsidRPr="00AD540C">
              <w:rPr>
                <w:sz w:val="20"/>
                <w:szCs w:val="20"/>
              </w:rPr>
              <w:t xml:space="preserve"> </w:t>
            </w:r>
          </w:p>
          <w:p w:rsidRPr="00AD540C" w:rsidR="000E1D36" w:rsidP="00CD0DF2" w:rsidRDefault="000E1D36" w14:paraId="28F5BD80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Pr="00505D1C" w:rsidR="00505D1C" w:rsidP="00505D1C" w:rsidRDefault="000E1D36" w14:paraId="28F5BD81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505D1C">
              <w:rPr>
                <w:sz w:val="20"/>
                <w:szCs w:val="20"/>
              </w:rPr>
              <w:t>The relevance of outcomes (emerging from the qualitative stage of stakeholder)</w:t>
            </w:r>
          </w:p>
          <w:p w:rsidRPr="00AD540C" w:rsidR="00505D1C" w:rsidP="00735AF7" w:rsidRDefault="000E1D36" w14:paraId="28F5BD83" w14:textId="01177DBD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505D1C">
              <w:rPr>
                <w:sz w:val="20"/>
                <w:szCs w:val="20"/>
              </w:rPr>
              <w:t xml:space="preserve">The significance of outcomes (emerging from the quantitative stage) based upon the </w:t>
            </w:r>
            <w:r w:rsidRPr="00505D1C">
              <w:rPr>
                <w:i/>
                <w:sz w:val="20"/>
                <w:szCs w:val="20"/>
              </w:rPr>
              <w:t>quantity, duration, value</w:t>
            </w:r>
            <w:r w:rsidRPr="00505D1C">
              <w:rPr>
                <w:sz w:val="20"/>
                <w:szCs w:val="20"/>
              </w:rPr>
              <w:t xml:space="preserve"> and </w:t>
            </w:r>
            <w:r w:rsidRPr="00505D1C">
              <w:rPr>
                <w:i/>
                <w:sz w:val="20"/>
                <w:szCs w:val="20"/>
              </w:rPr>
              <w:t>causality</w:t>
            </w:r>
            <w:r w:rsidRPr="00505D1C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</w:tcPr>
          <w:p w:rsidRPr="00AD540C" w:rsidR="000E1D36" w:rsidP="00CD0DF2" w:rsidRDefault="000E1D36" w14:paraId="28F5BD84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0E1D36" w:rsidP="00CD0DF2" w:rsidRDefault="000E1D36" w14:paraId="28F5BD85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D87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2"/>
        <w:gridCol w:w="7402"/>
        <w:gridCol w:w="752"/>
        <w:gridCol w:w="6804"/>
      </w:tblGrid>
      <w:tr w:rsidRPr="00505D1C" w:rsidR="005C732F" w:rsidTr="003D5C42" w14:paraId="28F5BD8C" w14:textId="77777777">
        <w:tc>
          <w:tcPr>
            <w:tcW w:w="772" w:type="dxa"/>
          </w:tcPr>
          <w:p w:rsidRPr="00505D1C" w:rsidR="005C732F" w:rsidRDefault="005C732F" w14:paraId="28F5BD8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4.3</w:t>
            </w:r>
          </w:p>
        </w:tc>
        <w:tc>
          <w:tcPr>
            <w:tcW w:w="7402" w:type="dxa"/>
          </w:tcPr>
          <w:p w:rsidRPr="00505D1C" w:rsidR="005C732F" w:rsidP="00092627" w:rsidRDefault="00092627" w14:paraId="28F5BD8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Sector specific or ‘relevant’ outcomes</w:t>
            </w:r>
          </w:p>
        </w:tc>
        <w:tc>
          <w:tcPr>
            <w:tcW w:w="752" w:type="dxa"/>
          </w:tcPr>
          <w:p w:rsidRPr="00505D1C" w:rsidR="000F1DE0" w:rsidP="00BC21B6" w:rsidRDefault="00BC21B6" w14:paraId="28F5BD8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505D1C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505D1C" w:rsidR="005C732F" w:rsidRDefault="00EF3A51" w14:paraId="28F5BD8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D92" w14:textId="77777777">
        <w:tc>
          <w:tcPr>
            <w:tcW w:w="772" w:type="dxa"/>
          </w:tcPr>
          <w:p w:rsidRPr="00AD540C" w:rsidR="005C732F" w:rsidRDefault="005C732F" w14:paraId="28F5BD8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4.3.1</w:t>
            </w:r>
          </w:p>
        </w:tc>
        <w:tc>
          <w:tcPr>
            <w:tcW w:w="7402" w:type="dxa"/>
          </w:tcPr>
          <w:p w:rsidRPr="00AD540C" w:rsidR="00505D1C" w:rsidP="00735AF7" w:rsidRDefault="005C732F" w14:paraId="28F5BD8F" w14:textId="5842E21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Is there any reason, in the experience of the assessor, that the activity would have other material outcomes that have not been included in the report?</w:t>
            </w:r>
          </w:p>
        </w:tc>
        <w:tc>
          <w:tcPr>
            <w:tcW w:w="752" w:type="dxa"/>
          </w:tcPr>
          <w:p w:rsidRPr="00AD540C" w:rsidR="005C732F" w:rsidRDefault="005C732F" w14:paraId="28F5BD9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91" w14:textId="77777777">
            <w:pPr>
              <w:rPr>
                <w:sz w:val="20"/>
                <w:szCs w:val="20"/>
              </w:rPr>
            </w:pPr>
          </w:p>
        </w:tc>
      </w:tr>
    </w:tbl>
    <w:p w:rsidR="003D7C37" w:rsidRDefault="003D7C37" w14:paraId="28F5BD93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shd w:val="clear" w:color="auto" w:fill="FDC533" w:themeFill="accent2"/>
        <w:tblLook w:val="04A0" w:firstRow="1" w:lastRow="0" w:firstColumn="1" w:lastColumn="0" w:noHBand="0" w:noVBand="1"/>
      </w:tblPr>
      <w:tblGrid>
        <w:gridCol w:w="772"/>
        <w:gridCol w:w="7402"/>
        <w:gridCol w:w="752"/>
        <w:gridCol w:w="6804"/>
      </w:tblGrid>
      <w:tr w:rsidRPr="00505D1C" w:rsidR="00505D1C" w:rsidTr="00505D1C" w14:paraId="28F5BD98" w14:textId="77777777">
        <w:tc>
          <w:tcPr>
            <w:tcW w:w="772" w:type="dxa"/>
            <w:shd w:val="clear" w:color="auto" w:fill="FDC533" w:themeFill="accent2"/>
          </w:tcPr>
          <w:p w:rsidRPr="00505D1C" w:rsidR="00505D1C" w:rsidP="00505D1C" w:rsidRDefault="00FE365B" w14:paraId="28F5BD9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4.4</w:t>
            </w:r>
          </w:p>
        </w:tc>
        <w:tc>
          <w:tcPr>
            <w:tcW w:w="7402" w:type="dxa"/>
            <w:shd w:val="clear" w:color="auto" w:fill="FDC533" w:themeFill="accent2"/>
          </w:tcPr>
          <w:p w:rsidRPr="00505D1C" w:rsidR="00505D1C" w:rsidP="00505D1C" w:rsidRDefault="00FE365B" w14:paraId="28F5BD9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52" w:type="dxa"/>
            <w:shd w:val="clear" w:color="auto" w:fill="FDC533" w:themeFill="accent2"/>
          </w:tcPr>
          <w:p w:rsidRPr="00505D1C" w:rsidR="00505D1C" w:rsidP="00505D1C" w:rsidRDefault="00505D1C" w14:paraId="28F5BD9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shd w:val="clear" w:color="auto" w:fill="FDC533" w:themeFill="accent2"/>
          </w:tcPr>
          <w:p w:rsidRPr="00505D1C" w:rsidR="00505D1C" w:rsidP="00505D1C" w:rsidRDefault="00505D1C" w14:paraId="28F5BD9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05D1C" w:rsidTr="00505D1C" w14:paraId="28F5BD9E" w14:textId="77777777">
        <w:tc>
          <w:tcPr>
            <w:tcW w:w="772" w:type="dxa"/>
            <w:shd w:val="clear" w:color="auto" w:fill="FDC533" w:themeFill="accent2"/>
          </w:tcPr>
          <w:p w:rsidRPr="00BC21B6" w:rsidR="00505D1C" w:rsidP="00505D1C" w:rsidRDefault="00505D1C" w14:paraId="28F5BD99" w14:textId="77777777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>4.4</w:t>
            </w:r>
            <w:r w:rsidR="00FE365B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402" w:type="dxa"/>
            <w:shd w:val="clear" w:color="auto" w:fill="FDC533" w:themeFill="accent2"/>
          </w:tcPr>
          <w:p w:rsidRPr="00BC21B6" w:rsidR="00505D1C" w:rsidP="00735AF7" w:rsidRDefault="00505D1C" w14:paraId="28F5BD9B" w14:textId="42637366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four; ‘Only include what is material’?</w:t>
            </w:r>
          </w:p>
        </w:tc>
        <w:tc>
          <w:tcPr>
            <w:tcW w:w="752" w:type="dxa"/>
            <w:shd w:val="clear" w:color="auto" w:fill="FDC533" w:themeFill="accent2"/>
          </w:tcPr>
          <w:p w:rsidRPr="004133E7" w:rsidR="00505D1C" w:rsidP="00505D1C" w:rsidRDefault="00505D1C" w14:paraId="28F5BD9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C533" w:themeFill="accent2"/>
          </w:tcPr>
          <w:p w:rsidRPr="004133E7" w:rsidR="00505D1C" w:rsidP="00505D1C" w:rsidRDefault="00505D1C" w14:paraId="28F5BD9D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505D1C" w:rsidR="005C732F" w:rsidP="005C732F" w:rsidRDefault="000F1DE0" w14:paraId="28F5BDAA" w14:textId="77777777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505D1C">
        <w:rPr>
          <w:rFonts w:asciiTheme="majorHAnsi" w:hAnsiTheme="majorHAnsi" w:cstheme="majorHAnsi"/>
        </w:rPr>
        <w:lastRenderedPageBreak/>
        <w:t xml:space="preserve">Principle </w:t>
      </w:r>
      <w:r w:rsidRPr="00505D1C" w:rsidR="005C732F">
        <w:rPr>
          <w:rFonts w:asciiTheme="majorHAnsi" w:hAnsiTheme="majorHAnsi" w:cstheme="majorHAnsi"/>
        </w:rPr>
        <w:t>5</w:t>
      </w:r>
      <w:r w:rsidRPr="00505D1C">
        <w:rPr>
          <w:rFonts w:asciiTheme="majorHAnsi" w:hAnsiTheme="majorHAnsi" w:cstheme="majorHAnsi"/>
        </w:rPr>
        <w:t>:</w:t>
      </w:r>
      <w:r w:rsidRPr="00505D1C" w:rsidR="005C732F">
        <w:rPr>
          <w:rFonts w:asciiTheme="majorHAnsi" w:hAnsiTheme="majorHAnsi" w:cstheme="majorHAnsi"/>
        </w:rPr>
        <w:t xml:space="preserve"> Do not over claim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C533" w:themeFill="accent2"/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5C732F" w:rsidTr="00505D1C" w14:paraId="28F5BDAD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5C732F" w:rsidP="000F1DE0" w:rsidRDefault="005C732F" w14:paraId="28F5BDAC" w14:textId="0D8396F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 The important issue is that the analysis does not overstate th</w:t>
            </w:r>
            <w:r w:rsidR="00921B3E">
              <w:rPr>
                <w:sz w:val="20"/>
                <w:szCs w:val="20"/>
              </w:rPr>
              <w:t>e value caused by the activity.</w:t>
            </w:r>
          </w:p>
        </w:tc>
      </w:tr>
    </w:tbl>
    <w:p w:rsidRPr="00AD540C" w:rsidR="00BC21B6" w:rsidRDefault="00BC21B6" w14:paraId="28F5BDAE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505D1C" w:rsidR="005C732F" w:rsidTr="003D5C42" w14:paraId="28F5BDB3" w14:textId="77777777">
        <w:tc>
          <w:tcPr>
            <w:tcW w:w="773" w:type="dxa"/>
          </w:tcPr>
          <w:p w:rsidRPr="00505D1C" w:rsidR="005C732F" w:rsidRDefault="005C732F" w14:paraId="28F5BDAF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5.1</w:t>
            </w:r>
          </w:p>
        </w:tc>
        <w:tc>
          <w:tcPr>
            <w:tcW w:w="7444" w:type="dxa"/>
          </w:tcPr>
          <w:p w:rsidRPr="00505D1C" w:rsidR="005C732F" w:rsidRDefault="005C732F" w14:paraId="28F5BDB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Counterfactual (Deadweight)</w:t>
            </w:r>
          </w:p>
        </w:tc>
        <w:tc>
          <w:tcPr>
            <w:tcW w:w="709" w:type="dxa"/>
          </w:tcPr>
          <w:p w:rsidRPr="00505D1C" w:rsidR="000F1DE0" w:rsidP="00BC21B6" w:rsidRDefault="00BC21B6" w14:paraId="28F5BDB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505D1C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505D1C" w:rsidR="005C732F" w:rsidRDefault="00EF3A51" w14:paraId="28F5BDB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DB9" w14:textId="77777777">
        <w:tc>
          <w:tcPr>
            <w:tcW w:w="773" w:type="dxa"/>
          </w:tcPr>
          <w:p w:rsidRPr="00AD540C" w:rsidR="005C732F" w:rsidRDefault="005C732F" w14:paraId="28F5BDB4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5.1.1</w:t>
            </w:r>
          </w:p>
        </w:tc>
        <w:tc>
          <w:tcPr>
            <w:tcW w:w="7444" w:type="dxa"/>
          </w:tcPr>
          <w:p w:rsidRPr="00AD540C" w:rsidR="005C732F" w:rsidP="004133E7" w:rsidRDefault="005C732F" w14:paraId="28F5BDB6" w14:textId="6AC682E9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the approach used to assess the level of deadweight for each outcome?</w:t>
            </w:r>
          </w:p>
        </w:tc>
        <w:tc>
          <w:tcPr>
            <w:tcW w:w="709" w:type="dxa"/>
          </w:tcPr>
          <w:p w:rsidRPr="00AD540C" w:rsidR="005C732F" w:rsidRDefault="005C732F" w14:paraId="28F5BDB7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B8" w14:textId="77777777">
            <w:pPr>
              <w:rPr>
                <w:sz w:val="20"/>
                <w:szCs w:val="20"/>
              </w:rPr>
            </w:pPr>
          </w:p>
        </w:tc>
      </w:tr>
      <w:tr w:rsidRPr="00AD540C" w:rsidR="005C732F" w:rsidTr="003D5C42" w14:paraId="28F5BDBF" w14:textId="77777777">
        <w:tc>
          <w:tcPr>
            <w:tcW w:w="773" w:type="dxa"/>
          </w:tcPr>
          <w:p w:rsidRPr="00AD540C" w:rsidR="005C732F" w:rsidRDefault="005C732F" w14:paraId="28F5BDBA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5.1.2</w:t>
            </w:r>
          </w:p>
        </w:tc>
        <w:tc>
          <w:tcPr>
            <w:tcW w:w="7444" w:type="dxa"/>
          </w:tcPr>
          <w:p w:rsidRPr="00AD540C" w:rsidR="005C732F" w:rsidP="004133E7" w:rsidRDefault="005C732F" w14:paraId="28F5BDBC" w14:textId="17AD2772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contain evidence to support the level of deadweight for each outcome?</w:t>
            </w:r>
          </w:p>
        </w:tc>
        <w:tc>
          <w:tcPr>
            <w:tcW w:w="709" w:type="dxa"/>
          </w:tcPr>
          <w:p w:rsidRPr="00AD540C" w:rsidR="005C732F" w:rsidRDefault="005C732F" w14:paraId="28F5BDBD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BE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DC0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505D1C" w:rsidR="005C732F" w:rsidTr="003D5C42" w14:paraId="28F5BDC5" w14:textId="77777777">
        <w:tc>
          <w:tcPr>
            <w:tcW w:w="773" w:type="dxa"/>
          </w:tcPr>
          <w:p w:rsidRPr="00505D1C" w:rsidR="005C732F" w:rsidRDefault="005C732F" w14:paraId="28F5BDC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5.2</w:t>
            </w:r>
          </w:p>
        </w:tc>
        <w:tc>
          <w:tcPr>
            <w:tcW w:w="7444" w:type="dxa"/>
          </w:tcPr>
          <w:p w:rsidRPr="00505D1C" w:rsidR="005C732F" w:rsidRDefault="005C732F" w14:paraId="28F5BDC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Attribution</w:t>
            </w:r>
          </w:p>
        </w:tc>
        <w:tc>
          <w:tcPr>
            <w:tcW w:w="709" w:type="dxa"/>
          </w:tcPr>
          <w:p w:rsidRPr="00505D1C" w:rsidR="000F1DE0" w:rsidP="00BC21B6" w:rsidRDefault="00BC21B6" w14:paraId="28F5BDC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505D1C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505D1C" w:rsidR="005C732F" w:rsidRDefault="00EF3A51" w14:paraId="28F5BDC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DCB" w14:textId="77777777">
        <w:tc>
          <w:tcPr>
            <w:tcW w:w="773" w:type="dxa"/>
          </w:tcPr>
          <w:p w:rsidRPr="00AD540C" w:rsidR="005C732F" w:rsidRDefault="005C732F" w14:paraId="28F5BDC6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5.2.1</w:t>
            </w:r>
          </w:p>
        </w:tc>
        <w:tc>
          <w:tcPr>
            <w:tcW w:w="7444" w:type="dxa"/>
          </w:tcPr>
          <w:p w:rsidRPr="00AD540C" w:rsidR="005C732F" w:rsidP="004133E7" w:rsidRDefault="005C732F" w14:paraId="28F5BDC8" w14:textId="4C0BE1BA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the approach used to assess the level of attribution for each outcome?</w:t>
            </w:r>
          </w:p>
        </w:tc>
        <w:tc>
          <w:tcPr>
            <w:tcW w:w="709" w:type="dxa"/>
          </w:tcPr>
          <w:p w:rsidRPr="00AD540C" w:rsidR="005C732F" w:rsidRDefault="005C732F" w14:paraId="28F5BDC9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CA" w14:textId="77777777">
            <w:pPr>
              <w:rPr>
                <w:sz w:val="20"/>
                <w:szCs w:val="20"/>
              </w:rPr>
            </w:pPr>
          </w:p>
        </w:tc>
      </w:tr>
      <w:tr w:rsidRPr="00AD540C" w:rsidR="005C732F" w:rsidTr="003D5C42" w14:paraId="28F5BDD1" w14:textId="77777777">
        <w:tc>
          <w:tcPr>
            <w:tcW w:w="773" w:type="dxa"/>
          </w:tcPr>
          <w:p w:rsidRPr="00AD540C" w:rsidR="005C732F" w:rsidRDefault="005C732F" w14:paraId="28F5BDCC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5.2.2</w:t>
            </w:r>
          </w:p>
        </w:tc>
        <w:tc>
          <w:tcPr>
            <w:tcW w:w="7444" w:type="dxa"/>
          </w:tcPr>
          <w:p w:rsidRPr="00AD540C" w:rsidR="005C732F" w:rsidP="004133E7" w:rsidRDefault="005C732F" w14:paraId="28F5BDCE" w14:textId="0346F22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contain evidence to support the level of attribution for each outcome?</w:t>
            </w:r>
          </w:p>
        </w:tc>
        <w:tc>
          <w:tcPr>
            <w:tcW w:w="709" w:type="dxa"/>
          </w:tcPr>
          <w:p w:rsidRPr="00AD540C" w:rsidR="005C732F" w:rsidRDefault="005C732F" w14:paraId="28F5BDCF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D0" w14:textId="77777777">
            <w:pPr>
              <w:rPr>
                <w:sz w:val="20"/>
                <w:szCs w:val="20"/>
              </w:rPr>
            </w:pPr>
          </w:p>
        </w:tc>
      </w:tr>
    </w:tbl>
    <w:p w:rsidR="003D7C37" w:rsidRDefault="003D7C37" w14:paraId="28F5BDD2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505D1C" w:rsidR="00054D4E" w:rsidTr="39EA9BE3" w14:paraId="28F5BDD7" w14:textId="77777777">
        <w:tc>
          <w:tcPr>
            <w:tcW w:w="773" w:type="dxa"/>
            <w:tcMar/>
          </w:tcPr>
          <w:p w:rsidRPr="00505D1C" w:rsidR="00054D4E" w:rsidP="00CD0DF2" w:rsidRDefault="00054D4E" w14:paraId="28F5BDD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5.3</w:t>
            </w:r>
          </w:p>
        </w:tc>
        <w:tc>
          <w:tcPr>
            <w:tcW w:w="7444" w:type="dxa"/>
            <w:tcMar/>
          </w:tcPr>
          <w:p w:rsidRPr="00505D1C" w:rsidR="00054D4E" w:rsidP="00CD0DF2" w:rsidRDefault="00054D4E" w14:paraId="28F5BDD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Displacement</w:t>
            </w:r>
          </w:p>
        </w:tc>
        <w:tc>
          <w:tcPr>
            <w:tcW w:w="709" w:type="dxa"/>
            <w:tcMar/>
          </w:tcPr>
          <w:p w:rsidRPr="00505D1C" w:rsidR="00054D4E" w:rsidP="00CD0DF2" w:rsidRDefault="00054D4E" w14:paraId="28F5BDD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tcMar/>
          </w:tcPr>
          <w:p w:rsidRPr="00505D1C" w:rsidR="00054D4E" w:rsidP="00CD0DF2" w:rsidRDefault="00EF3A51" w14:paraId="28F5BDD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05D1C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054D4E" w:rsidTr="39EA9BE3" w14:paraId="28F5BDDD" w14:textId="77777777">
        <w:tc>
          <w:tcPr>
            <w:tcW w:w="773" w:type="dxa"/>
            <w:tcMar/>
          </w:tcPr>
          <w:p w:rsidRPr="00AD540C" w:rsidR="00054D4E" w:rsidP="00CD0DF2" w:rsidRDefault="00054D4E" w14:paraId="28F5BDD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AD540C">
              <w:rPr>
                <w:sz w:val="20"/>
                <w:szCs w:val="20"/>
              </w:rPr>
              <w:t>.1</w:t>
            </w:r>
          </w:p>
        </w:tc>
        <w:tc>
          <w:tcPr>
            <w:tcW w:w="7444" w:type="dxa"/>
            <w:tcMar/>
          </w:tcPr>
          <w:p w:rsidRPr="00AD540C" w:rsidR="00054D4E" w:rsidP="004133E7" w:rsidRDefault="00054D4E" w14:paraId="28F5BDDA" w14:textId="651491D6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describe the approach used to assess the level of </w:t>
            </w:r>
            <w:r>
              <w:rPr>
                <w:sz w:val="20"/>
                <w:szCs w:val="20"/>
              </w:rPr>
              <w:t>displacement</w:t>
            </w:r>
            <w:r w:rsidRPr="00AD540C">
              <w:rPr>
                <w:sz w:val="20"/>
                <w:szCs w:val="20"/>
              </w:rPr>
              <w:t xml:space="preserve"> for each outcome?</w:t>
            </w:r>
          </w:p>
        </w:tc>
        <w:tc>
          <w:tcPr>
            <w:tcW w:w="709" w:type="dxa"/>
            <w:tcMar/>
          </w:tcPr>
          <w:p w:rsidRPr="00AD540C" w:rsidR="00054D4E" w:rsidP="00CD0DF2" w:rsidRDefault="00054D4E" w14:paraId="28F5BDDB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Mar/>
          </w:tcPr>
          <w:p w:rsidRPr="00AD540C" w:rsidR="00054D4E" w:rsidP="00CD0DF2" w:rsidRDefault="00054D4E" w14:paraId="28F5BDDC" w14:textId="77777777">
            <w:pPr>
              <w:rPr>
                <w:sz w:val="20"/>
                <w:szCs w:val="20"/>
              </w:rPr>
            </w:pPr>
          </w:p>
        </w:tc>
      </w:tr>
      <w:tr w:rsidRPr="00AD540C" w:rsidR="00054D4E" w:rsidTr="39EA9BE3" w14:paraId="28F5BDE3" w14:textId="77777777">
        <w:tc>
          <w:tcPr>
            <w:tcW w:w="773" w:type="dxa"/>
            <w:tcMar/>
          </w:tcPr>
          <w:p w:rsidRPr="00AD540C" w:rsidR="00054D4E" w:rsidP="00CD0DF2" w:rsidRDefault="00054D4E" w14:paraId="28F5BDD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AD540C">
              <w:rPr>
                <w:sz w:val="20"/>
                <w:szCs w:val="20"/>
              </w:rPr>
              <w:t>.2</w:t>
            </w:r>
          </w:p>
        </w:tc>
        <w:tc>
          <w:tcPr>
            <w:tcW w:w="7444" w:type="dxa"/>
            <w:tcMar/>
          </w:tcPr>
          <w:p w:rsidRPr="00AD540C" w:rsidR="00054D4E" w:rsidP="004133E7" w:rsidRDefault="00054D4E" w14:paraId="28F5BDE0" w14:textId="51E10F2F">
            <w:pPr>
              <w:rPr>
                <w:sz w:val="20"/>
                <w:szCs w:val="20"/>
              </w:rPr>
            </w:pPr>
            <w:r w:rsidRPr="39EA9BE3" w:rsidR="55CD498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Does the report contain evidence to support the level of displacement for each outcome</w:t>
            </w:r>
            <w:r w:rsidRPr="39EA9BE3" w:rsidR="00054D4E"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  <w:t>?</w:t>
            </w:r>
          </w:p>
        </w:tc>
        <w:tc>
          <w:tcPr>
            <w:tcW w:w="709" w:type="dxa"/>
            <w:tcMar/>
          </w:tcPr>
          <w:p w:rsidRPr="00AD540C" w:rsidR="00054D4E" w:rsidP="00CD0DF2" w:rsidRDefault="00054D4E" w14:paraId="28F5BDE1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Mar/>
          </w:tcPr>
          <w:p w:rsidRPr="00AD540C" w:rsidR="00054D4E" w:rsidP="00CD0DF2" w:rsidRDefault="00054D4E" w14:paraId="28F5BDE2" w14:textId="77777777">
            <w:pPr>
              <w:rPr>
                <w:sz w:val="20"/>
                <w:szCs w:val="20"/>
              </w:rPr>
            </w:pPr>
          </w:p>
        </w:tc>
      </w:tr>
    </w:tbl>
    <w:p w:rsidR="00054D4E" w:rsidRDefault="00054D4E" w14:paraId="28F5BDE4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73"/>
        <w:gridCol w:w="7444"/>
        <w:gridCol w:w="709"/>
        <w:gridCol w:w="6804"/>
      </w:tblGrid>
      <w:tr w:rsidRPr="00FE365B" w:rsidR="005C732F" w:rsidTr="003D5C42" w14:paraId="28F5BDEA" w14:textId="77777777">
        <w:tc>
          <w:tcPr>
            <w:tcW w:w="773" w:type="dxa"/>
          </w:tcPr>
          <w:p w:rsidRPr="00FE365B" w:rsidR="005C732F" w:rsidRDefault="005C732F" w14:paraId="28F5BDE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5.4</w:t>
            </w:r>
          </w:p>
        </w:tc>
        <w:tc>
          <w:tcPr>
            <w:tcW w:w="7444" w:type="dxa"/>
          </w:tcPr>
          <w:p w:rsidRPr="00FE365B" w:rsidR="005C732F" w:rsidRDefault="005C732F" w14:paraId="28F5BDE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Drop off</w:t>
            </w:r>
            <w:r w:rsidRPr="00FE365B" w:rsidR="006B30C1">
              <w:rPr>
                <w:rFonts w:asciiTheme="majorHAnsi" w:hAnsiTheme="majorHAnsi" w:cstheme="majorHAnsi"/>
                <w:sz w:val="28"/>
                <w:szCs w:val="28"/>
              </w:rPr>
              <w:t xml:space="preserve"> and Duration</w:t>
            </w:r>
          </w:p>
        </w:tc>
        <w:tc>
          <w:tcPr>
            <w:tcW w:w="709" w:type="dxa"/>
          </w:tcPr>
          <w:p w:rsidRPr="00FE365B" w:rsidR="000F1DE0" w:rsidP="00BC21B6" w:rsidRDefault="00BC21B6" w14:paraId="28F5BDE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804" w:type="dxa"/>
          </w:tcPr>
          <w:p w:rsidRPr="00FE365B" w:rsidR="005C732F" w:rsidRDefault="00EF3A51" w14:paraId="28F5BDE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DF0" w14:textId="77777777">
        <w:tc>
          <w:tcPr>
            <w:tcW w:w="773" w:type="dxa"/>
          </w:tcPr>
          <w:p w:rsidRPr="00AD540C" w:rsidR="005C732F" w:rsidRDefault="005C732F" w14:paraId="28F5BDEB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5.4.1</w:t>
            </w:r>
          </w:p>
        </w:tc>
        <w:tc>
          <w:tcPr>
            <w:tcW w:w="7444" w:type="dxa"/>
          </w:tcPr>
          <w:p w:rsidRPr="00AD540C" w:rsidR="005C732F" w:rsidP="004133E7" w:rsidRDefault="005C732F" w14:paraId="28F5BDED" w14:textId="5BD97CB4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the approach used to assess the</w:t>
            </w:r>
            <w:r w:rsidR="006B30C1">
              <w:rPr>
                <w:sz w:val="20"/>
                <w:szCs w:val="20"/>
              </w:rPr>
              <w:t xml:space="preserve"> duration and</w:t>
            </w:r>
            <w:r w:rsidRPr="00AD540C">
              <w:rPr>
                <w:sz w:val="20"/>
                <w:szCs w:val="20"/>
              </w:rPr>
              <w:t xml:space="preserve"> level of drop off for each outcome?</w:t>
            </w:r>
          </w:p>
        </w:tc>
        <w:tc>
          <w:tcPr>
            <w:tcW w:w="709" w:type="dxa"/>
          </w:tcPr>
          <w:p w:rsidRPr="00AD540C" w:rsidR="005C732F" w:rsidRDefault="005C732F" w14:paraId="28F5BDEE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EF" w14:textId="77777777">
            <w:pPr>
              <w:rPr>
                <w:sz w:val="20"/>
                <w:szCs w:val="20"/>
              </w:rPr>
            </w:pPr>
          </w:p>
        </w:tc>
      </w:tr>
      <w:tr w:rsidRPr="00AD540C" w:rsidR="005C732F" w:rsidTr="003D5C42" w14:paraId="28F5BDF6" w14:textId="77777777">
        <w:tc>
          <w:tcPr>
            <w:tcW w:w="773" w:type="dxa"/>
          </w:tcPr>
          <w:p w:rsidRPr="00AD540C" w:rsidR="005C732F" w:rsidRDefault="005C732F" w14:paraId="28F5BDF1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5.4.2</w:t>
            </w:r>
          </w:p>
        </w:tc>
        <w:tc>
          <w:tcPr>
            <w:tcW w:w="7444" w:type="dxa"/>
          </w:tcPr>
          <w:p w:rsidRPr="00AD540C" w:rsidR="005C732F" w:rsidP="004133E7" w:rsidRDefault="005C732F" w14:paraId="28F5BDF3" w14:textId="608656BE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contain evidence to support the </w:t>
            </w:r>
            <w:r w:rsidR="006B30C1">
              <w:rPr>
                <w:sz w:val="20"/>
                <w:szCs w:val="20"/>
              </w:rPr>
              <w:t xml:space="preserve">duration and </w:t>
            </w:r>
            <w:r w:rsidRPr="00AD540C">
              <w:rPr>
                <w:sz w:val="20"/>
                <w:szCs w:val="20"/>
              </w:rPr>
              <w:t>level of drop off for each outcome?</w:t>
            </w:r>
          </w:p>
        </w:tc>
        <w:tc>
          <w:tcPr>
            <w:tcW w:w="709" w:type="dxa"/>
          </w:tcPr>
          <w:p w:rsidRPr="00AD540C" w:rsidR="005C732F" w:rsidRDefault="005C732F" w14:paraId="28F5BDF4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DF5" w14:textId="77777777">
            <w:pPr>
              <w:rPr>
                <w:sz w:val="20"/>
                <w:szCs w:val="20"/>
              </w:rPr>
            </w:pPr>
          </w:p>
        </w:tc>
      </w:tr>
    </w:tbl>
    <w:p w:rsidR="005C732F" w:rsidRDefault="005C732F" w14:paraId="28F5BDF7" w14:textId="77777777">
      <w:pPr>
        <w:rPr>
          <w:sz w:val="20"/>
          <w:szCs w:val="20"/>
        </w:rPr>
      </w:pPr>
    </w:p>
    <w:p w:rsidRPr="00AD540C" w:rsidR="004133E7" w:rsidRDefault="004133E7" w14:paraId="78334114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1"/>
        <w:gridCol w:w="7376"/>
        <w:gridCol w:w="709"/>
        <w:gridCol w:w="6804"/>
      </w:tblGrid>
      <w:tr w:rsidRPr="00FE365B" w:rsidR="005C732F" w:rsidTr="003D5C42" w14:paraId="28F5BDFC" w14:textId="77777777">
        <w:tc>
          <w:tcPr>
            <w:tcW w:w="841" w:type="dxa"/>
          </w:tcPr>
          <w:p w:rsidRPr="00FE365B" w:rsidR="005C732F" w:rsidRDefault="005C732F" w14:paraId="28F5BDF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5.5</w:t>
            </w:r>
          </w:p>
        </w:tc>
        <w:tc>
          <w:tcPr>
            <w:tcW w:w="7376" w:type="dxa"/>
          </w:tcPr>
          <w:p w:rsidRPr="00FE365B" w:rsidR="005C732F" w:rsidRDefault="00092627" w14:paraId="28F5BDF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Risk factors</w:t>
            </w:r>
          </w:p>
        </w:tc>
        <w:tc>
          <w:tcPr>
            <w:tcW w:w="709" w:type="dxa"/>
          </w:tcPr>
          <w:p w:rsidRPr="00FE365B" w:rsidR="000F1DE0" w:rsidP="00BC21B6" w:rsidRDefault="00BC21B6" w14:paraId="28F5BDF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FE365B" w:rsidR="005C732F" w:rsidRDefault="00EF3A51" w14:paraId="28F5BDF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E02" w14:textId="77777777">
        <w:tc>
          <w:tcPr>
            <w:tcW w:w="841" w:type="dxa"/>
          </w:tcPr>
          <w:p w:rsidRPr="00AD540C" w:rsidR="005C732F" w:rsidRDefault="005C732F" w14:paraId="28F5BDF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5.5.1</w:t>
            </w:r>
          </w:p>
        </w:tc>
        <w:tc>
          <w:tcPr>
            <w:tcW w:w="7376" w:type="dxa"/>
          </w:tcPr>
          <w:p w:rsidRPr="00AD540C" w:rsidR="005C732F" w:rsidP="004133E7" w:rsidRDefault="005C732F" w14:paraId="28F5BDFF" w14:textId="5080B4E9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consider the risks of over claiming in </w:t>
            </w:r>
            <w:proofErr w:type="gramStart"/>
            <w:r w:rsidRPr="00AD540C">
              <w:rPr>
                <w:sz w:val="20"/>
                <w:szCs w:val="20"/>
              </w:rPr>
              <w:t>all of</w:t>
            </w:r>
            <w:proofErr w:type="gramEnd"/>
            <w:r w:rsidRPr="00AD540C">
              <w:rPr>
                <w:sz w:val="20"/>
                <w:szCs w:val="20"/>
              </w:rPr>
              <w:t xml:space="preserve"> the above approaches?</w:t>
            </w:r>
          </w:p>
        </w:tc>
        <w:tc>
          <w:tcPr>
            <w:tcW w:w="709" w:type="dxa"/>
          </w:tcPr>
          <w:p w:rsidRPr="00AD540C" w:rsidR="005C732F" w:rsidRDefault="005C732F" w14:paraId="28F5BE00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5C732F" w:rsidRDefault="005C732F" w14:paraId="28F5BE01" w14:textId="77777777">
            <w:pPr>
              <w:rPr>
                <w:sz w:val="20"/>
                <w:szCs w:val="20"/>
              </w:rPr>
            </w:pPr>
          </w:p>
        </w:tc>
      </w:tr>
      <w:tr w:rsidRPr="00AD540C" w:rsidR="006B30C1" w:rsidTr="00FE365B" w14:paraId="28F5BE08" w14:textId="77777777">
        <w:tc>
          <w:tcPr>
            <w:tcW w:w="841" w:type="dxa"/>
            <w:shd w:val="clear" w:color="auto" w:fill="auto"/>
          </w:tcPr>
          <w:p w:rsidRPr="00FE365B" w:rsidR="006B30C1" w:rsidP="006B30C1" w:rsidRDefault="006B30C1" w14:paraId="28F5BE03" w14:textId="77777777">
            <w:pPr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5.5.2</w:t>
            </w:r>
          </w:p>
        </w:tc>
        <w:tc>
          <w:tcPr>
            <w:tcW w:w="7376" w:type="dxa"/>
            <w:shd w:val="clear" w:color="auto" w:fill="auto"/>
          </w:tcPr>
          <w:p w:rsidRPr="00FE365B" w:rsidR="00FE365B" w:rsidP="004133E7" w:rsidRDefault="006B30C1" w14:paraId="28F5BE05" w14:textId="2552C093">
            <w:pPr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Does the report use financial proxies that relate to the same duration as the outcomes</w:t>
            </w:r>
            <w:r w:rsidR="00FE365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Pr="00FE365B" w:rsidR="006B30C1" w:rsidP="006B30C1" w:rsidRDefault="006B30C1" w14:paraId="28F5BE06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Pr="00FE365B" w:rsidR="006B30C1" w:rsidP="006B30C1" w:rsidRDefault="006B30C1" w14:paraId="28F5BE07" w14:textId="77777777">
            <w:pPr>
              <w:rPr>
                <w:sz w:val="20"/>
                <w:szCs w:val="20"/>
              </w:rPr>
            </w:pPr>
          </w:p>
        </w:tc>
      </w:tr>
      <w:tr w:rsidRPr="00AD540C" w:rsidR="006B30C1" w:rsidTr="003D5C42" w14:paraId="28F5BE0F" w14:textId="77777777">
        <w:tc>
          <w:tcPr>
            <w:tcW w:w="841" w:type="dxa"/>
          </w:tcPr>
          <w:p w:rsidRPr="00AD540C" w:rsidR="006B30C1" w:rsidP="006B30C1" w:rsidRDefault="006B30C1" w14:paraId="28F5BE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7376" w:type="dxa"/>
          </w:tcPr>
          <w:p w:rsidRPr="00AD540C" w:rsidR="00FE365B" w:rsidP="004133E7" w:rsidRDefault="006B30C1" w14:paraId="28F5BE0C" w14:textId="38C8A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report address potential double counting of outcomes</w:t>
            </w:r>
            <w:r w:rsidR="00FE365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AD540C" w:rsidR="006B30C1" w:rsidP="006B30C1" w:rsidRDefault="006B30C1" w14:paraId="28F5BE0D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6B30C1" w:rsidP="006B30C1" w:rsidRDefault="006B30C1" w14:paraId="28F5BE0E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5C732F" w:rsidRDefault="005C732F" w14:paraId="28F5BE10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shd w:val="clear" w:color="auto" w:fill="FDC533" w:themeFill="accent2"/>
        <w:tblLook w:val="04A0" w:firstRow="1" w:lastRow="0" w:firstColumn="1" w:lastColumn="0" w:noHBand="0" w:noVBand="1"/>
      </w:tblPr>
      <w:tblGrid>
        <w:gridCol w:w="841"/>
        <w:gridCol w:w="7376"/>
        <w:gridCol w:w="709"/>
        <w:gridCol w:w="6804"/>
      </w:tblGrid>
      <w:tr w:rsidRPr="00FE365B" w:rsidR="00FE365B" w:rsidTr="00FE365B" w14:paraId="28F5BE15" w14:textId="77777777">
        <w:tc>
          <w:tcPr>
            <w:tcW w:w="841" w:type="dxa"/>
            <w:shd w:val="clear" w:color="auto" w:fill="FDC533" w:themeFill="accent2"/>
          </w:tcPr>
          <w:p w:rsidRPr="00FE365B" w:rsidR="00FE365B" w:rsidP="00210315" w:rsidRDefault="00FE365B" w14:paraId="28F5BE1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5.6</w:t>
            </w:r>
          </w:p>
        </w:tc>
        <w:tc>
          <w:tcPr>
            <w:tcW w:w="7376" w:type="dxa"/>
            <w:shd w:val="clear" w:color="auto" w:fill="FDC533" w:themeFill="accent2"/>
          </w:tcPr>
          <w:p w:rsidRPr="00FE365B" w:rsidR="00FE365B" w:rsidP="00210315" w:rsidRDefault="00FE365B" w14:paraId="28F5BE1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09" w:type="dxa"/>
            <w:shd w:val="clear" w:color="auto" w:fill="FDC533" w:themeFill="accent2"/>
          </w:tcPr>
          <w:p w:rsidRPr="00FE365B" w:rsidR="00FE365B" w:rsidP="00210315" w:rsidRDefault="00FE365B" w14:paraId="28F5BE1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shd w:val="clear" w:color="auto" w:fill="FDC533" w:themeFill="accent2"/>
          </w:tcPr>
          <w:p w:rsidRPr="00FE365B" w:rsidR="00FE365B" w:rsidP="00210315" w:rsidRDefault="00FE365B" w14:paraId="28F5BE1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FE365B" w:rsidTr="00FE365B" w14:paraId="28F5BE1B" w14:textId="77777777">
        <w:tc>
          <w:tcPr>
            <w:tcW w:w="841" w:type="dxa"/>
            <w:shd w:val="clear" w:color="auto" w:fill="FDC533" w:themeFill="accent2"/>
          </w:tcPr>
          <w:p w:rsidRPr="00BC21B6" w:rsidR="00FE365B" w:rsidP="00210315" w:rsidRDefault="00FE365B" w14:paraId="28F5BE16" w14:textId="77777777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>5.6</w:t>
            </w:r>
            <w:r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376" w:type="dxa"/>
            <w:shd w:val="clear" w:color="auto" w:fill="FDC533" w:themeFill="accent2"/>
          </w:tcPr>
          <w:p w:rsidRPr="00BC21B6" w:rsidR="00FE365B" w:rsidP="004133E7" w:rsidRDefault="00FE365B" w14:paraId="28F5BE18" w14:textId="65EBE8A6">
            <w:pPr>
              <w:rPr>
                <w:b/>
                <w:sz w:val="20"/>
                <w:szCs w:val="20"/>
              </w:rPr>
            </w:pPr>
            <w:r w:rsidRPr="00BC21B6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five; ‘Do not over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21B6">
              <w:rPr>
                <w:b/>
                <w:sz w:val="20"/>
                <w:szCs w:val="20"/>
              </w:rPr>
              <w:t>claim’?</w:t>
            </w:r>
          </w:p>
        </w:tc>
        <w:tc>
          <w:tcPr>
            <w:tcW w:w="709" w:type="dxa"/>
            <w:shd w:val="clear" w:color="auto" w:fill="FDC533" w:themeFill="accent2"/>
          </w:tcPr>
          <w:p w:rsidRPr="00BC21B6" w:rsidR="00FE365B" w:rsidP="00210315" w:rsidRDefault="00FE365B" w14:paraId="28F5BE19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C533" w:themeFill="accent2"/>
          </w:tcPr>
          <w:p w:rsidRPr="00BC21B6" w:rsidR="00FE365B" w:rsidP="00210315" w:rsidRDefault="00FE365B" w14:paraId="28F5BE1A" w14:textId="77777777">
            <w:pPr>
              <w:rPr>
                <w:sz w:val="20"/>
                <w:szCs w:val="20"/>
              </w:rPr>
            </w:pPr>
          </w:p>
        </w:tc>
      </w:tr>
    </w:tbl>
    <w:p w:rsidR="005C732F" w:rsidRDefault="005C732F" w14:paraId="28F5BE1C" w14:textId="77777777">
      <w:pPr>
        <w:rPr>
          <w:sz w:val="20"/>
          <w:szCs w:val="20"/>
        </w:rPr>
      </w:pPr>
    </w:p>
    <w:p w:rsidR="000F1DE0" w:rsidRDefault="000F1DE0" w14:paraId="28F5BE1D" w14:textId="77777777">
      <w:pPr>
        <w:rPr>
          <w:sz w:val="20"/>
          <w:szCs w:val="20"/>
        </w:rPr>
      </w:pPr>
    </w:p>
    <w:p w:rsidR="000F1DE0" w:rsidRDefault="000F1DE0" w14:paraId="28F5BE1E" w14:textId="77777777">
      <w:pPr>
        <w:rPr>
          <w:sz w:val="20"/>
          <w:szCs w:val="20"/>
        </w:rPr>
      </w:pPr>
    </w:p>
    <w:p w:rsidRPr="00AD540C" w:rsidR="000F1DE0" w:rsidRDefault="000F1DE0" w14:paraId="28F5BE1F" w14:textId="77777777">
      <w:pPr>
        <w:rPr>
          <w:sz w:val="20"/>
          <w:szCs w:val="20"/>
        </w:rPr>
      </w:pPr>
    </w:p>
    <w:p w:rsidRPr="00AD540C" w:rsidR="005C732F" w:rsidRDefault="005C732F" w14:paraId="28F5BE20" w14:textId="77777777">
      <w:pPr>
        <w:rPr>
          <w:sz w:val="20"/>
          <w:szCs w:val="20"/>
        </w:rPr>
      </w:pPr>
    </w:p>
    <w:p w:rsidRPr="00AD540C" w:rsidR="005C732F" w:rsidRDefault="005C732F" w14:paraId="28F5BE21" w14:textId="77777777">
      <w:pPr>
        <w:rPr>
          <w:sz w:val="20"/>
          <w:szCs w:val="20"/>
        </w:rPr>
      </w:pPr>
    </w:p>
    <w:p w:rsidR="00BC21B6" w:rsidRDefault="00BC21B6" w14:paraId="28F5BE22" w14:textId="77777777">
      <w:pPr>
        <w:spacing w:after="16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Pr="00505D1C" w:rsidR="004133E7" w:rsidP="004133E7" w:rsidRDefault="004133E7" w14:paraId="14D115B6" w14:textId="6442755C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505D1C">
        <w:rPr>
          <w:rFonts w:asciiTheme="majorHAnsi" w:hAnsiTheme="majorHAnsi" w:cstheme="majorHAnsi"/>
        </w:rPr>
        <w:lastRenderedPageBreak/>
        <w:t xml:space="preserve">Principle </w:t>
      </w:r>
      <w:r>
        <w:rPr>
          <w:rFonts w:asciiTheme="majorHAnsi" w:hAnsiTheme="majorHAnsi" w:cstheme="majorHAnsi"/>
        </w:rPr>
        <w:t>6</w:t>
      </w:r>
      <w:r w:rsidRPr="00505D1C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Be transparent</w:t>
      </w:r>
    </w:p>
    <w:tbl>
      <w:tblPr>
        <w:tblW w:w="1573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C533" w:themeFill="accent2"/>
        <w:tblLayout w:type="fixed"/>
        <w:tblLook w:val="0600" w:firstRow="0" w:lastRow="0" w:firstColumn="0" w:lastColumn="0" w:noHBand="1" w:noVBand="1"/>
      </w:tblPr>
      <w:tblGrid>
        <w:gridCol w:w="15735"/>
      </w:tblGrid>
      <w:tr w:rsidRPr="00AD540C" w:rsidR="005C732F" w:rsidTr="00FE365B" w14:paraId="28F5BE26" w14:textId="77777777">
        <w:tc>
          <w:tcPr>
            <w:tcW w:w="15735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5C732F" w:rsidP="000F1DE0" w:rsidRDefault="005C732F" w14:paraId="28F5BE25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The important issue is that all decisions relating to stakeholders, outcomes, indicators, values, and counterfactual; the sources and methods of information collection; the difference scenarios considered and the involvement and communication of the results to stakeholders should be explained and documented.</w:t>
            </w:r>
          </w:p>
        </w:tc>
      </w:tr>
    </w:tbl>
    <w:p w:rsidR="005C732F" w:rsidRDefault="005C732F" w14:paraId="28F5BE27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6946"/>
      </w:tblGrid>
      <w:tr w:rsidRPr="00FE365B" w:rsidR="005C732F" w:rsidTr="003D5C42" w14:paraId="28F5BE2C" w14:textId="77777777">
        <w:tc>
          <w:tcPr>
            <w:tcW w:w="846" w:type="dxa"/>
          </w:tcPr>
          <w:p w:rsidRPr="00FE365B" w:rsidR="005C732F" w:rsidRDefault="005C732F" w14:paraId="28F5BE2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6.1</w:t>
            </w:r>
          </w:p>
        </w:tc>
        <w:tc>
          <w:tcPr>
            <w:tcW w:w="7229" w:type="dxa"/>
          </w:tcPr>
          <w:p w:rsidRPr="00FE365B" w:rsidR="005C732F" w:rsidRDefault="005C732F" w14:paraId="28F5BE2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Consistency of Information</w:t>
            </w:r>
          </w:p>
        </w:tc>
        <w:tc>
          <w:tcPr>
            <w:tcW w:w="709" w:type="dxa"/>
          </w:tcPr>
          <w:p w:rsidRPr="00FE365B" w:rsidR="000F1DE0" w:rsidP="00BC21B6" w:rsidRDefault="00BC21B6" w14:paraId="28F5BE2A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Y/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6946" w:type="dxa"/>
          </w:tcPr>
          <w:p w:rsidRPr="00FE365B" w:rsidR="005C732F" w:rsidRDefault="00EF3A51" w14:paraId="28F5BE2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E32" w14:textId="77777777">
        <w:tc>
          <w:tcPr>
            <w:tcW w:w="846" w:type="dxa"/>
          </w:tcPr>
          <w:p w:rsidRPr="00AD540C" w:rsidR="005C732F" w:rsidRDefault="005C732F" w14:paraId="28F5BE2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6.1.1</w:t>
            </w:r>
          </w:p>
        </w:tc>
        <w:tc>
          <w:tcPr>
            <w:tcW w:w="7229" w:type="dxa"/>
          </w:tcPr>
          <w:p w:rsidRPr="00AD540C" w:rsidR="005C732F" w:rsidP="004133E7" w:rsidRDefault="005C732F" w14:paraId="28F5BE2F" w14:textId="5EBC06EF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and any appendices or attachments (e.g. Value Map) contain consistent information?</w:t>
            </w:r>
          </w:p>
        </w:tc>
        <w:tc>
          <w:tcPr>
            <w:tcW w:w="709" w:type="dxa"/>
          </w:tcPr>
          <w:p w:rsidRPr="00AD540C" w:rsidR="005C732F" w:rsidRDefault="005C732F" w14:paraId="28F5BE30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5C732F" w:rsidRDefault="005C732F" w14:paraId="28F5BE31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6C1D28" w:rsidRDefault="006C1D28" w14:paraId="28F5BE33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39"/>
        <w:gridCol w:w="7236"/>
        <w:gridCol w:w="709"/>
        <w:gridCol w:w="6946"/>
      </w:tblGrid>
      <w:tr w:rsidRPr="00FE365B" w:rsidR="005C732F" w:rsidTr="003D5C42" w14:paraId="28F5BE38" w14:textId="77777777">
        <w:tc>
          <w:tcPr>
            <w:tcW w:w="839" w:type="dxa"/>
          </w:tcPr>
          <w:p w:rsidRPr="00FE365B" w:rsidR="005C732F" w:rsidRDefault="005C732F" w14:paraId="28F5BE3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6.2</w:t>
            </w:r>
          </w:p>
        </w:tc>
        <w:tc>
          <w:tcPr>
            <w:tcW w:w="7236" w:type="dxa"/>
          </w:tcPr>
          <w:p w:rsidRPr="00FE365B" w:rsidR="005C732F" w:rsidRDefault="005C732F" w14:paraId="28F5BE3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Sensitivity Analysis</w:t>
            </w:r>
          </w:p>
        </w:tc>
        <w:tc>
          <w:tcPr>
            <w:tcW w:w="709" w:type="dxa"/>
          </w:tcPr>
          <w:p w:rsidRPr="00FE365B" w:rsidR="000F1DE0" w:rsidP="00BC21B6" w:rsidRDefault="00BC21B6" w14:paraId="28F5BE3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946" w:type="dxa"/>
          </w:tcPr>
          <w:p w:rsidRPr="00FE365B" w:rsidR="005C732F" w:rsidRDefault="00EF3A51" w14:paraId="28F5BE3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5C732F" w:rsidTr="003D5C42" w14:paraId="28F5BE44" w14:textId="77777777">
        <w:tc>
          <w:tcPr>
            <w:tcW w:w="839" w:type="dxa"/>
          </w:tcPr>
          <w:p w:rsidRPr="00AD540C" w:rsidR="005C732F" w:rsidRDefault="005C732F" w14:paraId="28F5BE39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6.2.1</w:t>
            </w:r>
          </w:p>
        </w:tc>
        <w:tc>
          <w:tcPr>
            <w:tcW w:w="7236" w:type="dxa"/>
          </w:tcPr>
          <w:p w:rsidRPr="00AD540C" w:rsidR="005C732F" w:rsidP="005C732F" w:rsidRDefault="005C732F" w14:paraId="28F5BE3A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Does the report contain a sensitivity analysis that tests for sensitivities around the following aspects of each </w:t>
            </w:r>
            <w:proofErr w:type="gramStart"/>
            <w:r w:rsidRPr="00AD540C">
              <w:rPr>
                <w:sz w:val="20"/>
                <w:szCs w:val="20"/>
              </w:rPr>
              <w:t>outcome;</w:t>
            </w:r>
            <w:proofErr w:type="gramEnd"/>
          </w:p>
          <w:p w:rsidRPr="00FE365B" w:rsidR="005C732F" w:rsidP="00FE365B" w:rsidRDefault="005C732F" w14:paraId="28F5BE3B" w14:textId="7777777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values,</w:t>
            </w:r>
          </w:p>
          <w:p w:rsidRPr="00FE365B" w:rsidR="005C732F" w:rsidP="00FE365B" w:rsidRDefault="005C732F" w14:paraId="28F5BE3C" w14:textId="7777777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levels of:</w:t>
            </w:r>
          </w:p>
          <w:p w:rsidRPr="00FE365B" w:rsidR="005C732F" w:rsidP="00FE365B" w:rsidRDefault="005C732F" w14:paraId="28F5BE3D" w14:textId="77777777">
            <w:pPr>
              <w:pStyle w:val="ListParagraph"/>
              <w:widowControl w:val="0"/>
              <w:numPr>
                <w:ilvl w:val="1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deadweight (counterfactual)</w:t>
            </w:r>
          </w:p>
          <w:p w:rsidRPr="00FE365B" w:rsidR="005C732F" w:rsidP="00FE365B" w:rsidRDefault="005C732F" w14:paraId="28F5BE3E" w14:textId="77777777">
            <w:pPr>
              <w:pStyle w:val="ListParagraph"/>
              <w:widowControl w:val="0"/>
              <w:numPr>
                <w:ilvl w:val="1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attribution,</w:t>
            </w:r>
          </w:p>
          <w:p w:rsidRPr="00FE365B" w:rsidR="00FE365B" w:rsidP="00FE365B" w:rsidRDefault="00FE365B" w14:paraId="28F5BE3F" w14:textId="77777777">
            <w:pPr>
              <w:pStyle w:val="ListParagraph"/>
              <w:widowControl w:val="0"/>
              <w:numPr>
                <w:ilvl w:val="1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displacement</w:t>
            </w:r>
          </w:p>
          <w:p w:rsidRPr="00AD540C" w:rsidR="005C732F" w:rsidP="004133E7" w:rsidRDefault="005C732F" w14:paraId="28F5BE41" w14:textId="6FB3B594">
            <w:pPr>
              <w:pStyle w:val="ListParagraph"/>
              <w:widowControl w:val="0"/>
              <w:numPr>
                <w:ilvl w:val="1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FE365B">
              <w:rPr>
                <w:sz w:val="20"/>
                <w:szCs w:val="20"/>
              </w:rPr>
              <w:t>drop off</w:t>
            </w:r>
          </w:p>
        </w:tc>
        <w:tc>
          <w:tcPr>
            <w:tcW w:w="709" w:type="dxa"/>
          </w:tcPr>
          <w:p w:rsidRPr="00AD540C" w:rsidR="005C732F" w:rsidRDefault="005C732F" w14:paraId="28F5BE42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5C732F" w:rsidRDefault="005C732F" w14:paraId="28F5BE43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6C1D28" w:rsidRDefault="006C1D28" w14:paraId="28F5BE45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6946"/>
      </w:tblGrid>
      <w:tr w:rsidRPr="00FE365B" w:rsidR="00302DC4" w:rsidTr="003D5C42" w14:paraId="28F5BE4A" w14:textId="77777777">
        <w:tc>
          <w:tcPr>
            <w:tcW w:w="846" w:type="dxa"/>
          </w:tcPr>
          <w:p w:rsidRPr="00FE365B" w:rsidR="00302DC4" w:rsidRDefault="00302DC4" w14:paraId="28F5BE4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6.3</w:t>
            </w:r>
          </w:p>
        </w:tc>
        <w:tc>
          <w:tcPr>
            <w:tcW w:w="7229" w:type="dxa"/>
          </w:tcPr>
          <w:p w:rsidRPr="00FE365B" w:rsidR="00302DC4" w:rsidRDefault="00302DC4" w14:paraId="28F5BE4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Referencing</w:t>
            </w:r>
          </w:p>
        </w:tc>
        <w:tc>
          <w:tcPr>
            <w:tcW w:w="709" w:type="dxa"/>
          </w:tcPr>
          <w:p w:rsidRPr="00FE365B" w:rsidR="000F1DE0" w:rsidP="00BC21B6" w:rsidRDefault="00BC21B6" w14:paraId="28F5BE4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946" w:type="dxa"/>
          </w:tcPr>
          <w:p w:rsidRPr="00FE365B" w:rsidR="00302DC4" w:rsidRDefault="00EF3A51" w14:paraId="28F5BE49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02DC4" w:rsidTr="003D5C42" w14:paraId="28F5BE51" w14:textId="77777777">
        <w:tc>
          <w:tcPr>
            <w:tcW w:w="846" w:type="dxa"/>
          </w:tcPr>
          <w:p w:rsidRPr="00AD540C" w:rsidR="00302DC4" w:rsidRDefault="00302DC4" w14:paraId="28F5BE4B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6.3.1</w:t>
            </w:r>
          </w:p>
        </w:tc>
        <w:tc>
          <w:tcPr>
            <w:tcW w:w="7229" w:type="dxa"/>
          </w:tcPr>
          <w:p w:rsidRPr="00AD540C" w:rsidR="00FE365B" w:rsidP="004133E7" w:rsidRDefault="00302DC4" w14:paraId="28F5BE4E" w14:textId="6A9F1B0B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contain accurate references?</w:t>
            </w:r>
          </w:p>
        </w:tc>
        <w:tc>
          <w:tcPr>
            <w:tcW w:w="709" w:type="dxa"/>
          </w:tcPr>
          <w:p w:rsidRPr="00AD540C" w:rsidR="00302DC4" w:rsidRDefault="00302DC4" w14:paraId="28F5BE4F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302DC4" w:rsidRDefault="00302DC4" w14:paraId="28F5BE50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BC21B6" w:rsidRDefault="00BC21B6" w14:paraId="28F5BE52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6946"/>
      </w:tblGrid>
      <w:tr w:rsidRPr="00FE365B" w:rsidR="00302DC4" w:rsidTr="003D5C42" w14:paraId="28F5BE57" w14:textId="77777777">
        <w:tc>
          <w:tcPr>
            <w:tcW w:w="846" w:type="dxa"/>
          </w:tcPr>
          <w:p w:rsidRPr="00FE365B" w:rsidR="00302DC4" w:rsidRDefault="00302DC4" w14:paraId="28F5BE5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6.4</w:t>
            </w:r>
          </w:p>
        </w:tc>
        <w:tc>
          <w:tcPr>
            <w:tcW w:w="7229" w:type="dxa"/>
          </w:tcPr>
          <w:p w:rsidRPr="00FE365B" w:rsidR="00302DC4" w:rsidRDefault="00302DC4" w14:paraId="28F5BE5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Replicability</w:t>
            </w:r>
          </w:p>
        </w:tc>
        <w:tc>
          <w:tcPr>
            <w:tcW w:w="709" w:type="dxa"/>
          </w:tcPr>
          <w:p w:rsidRPr="00FE365B" w:rsidR="000F1DE0" w:rsidP="00BC21B6" w:rsidRDefault="00BC21B6" w14:paraId="28F5BE5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946" w:type="dxa"/>
          </w:tcPr>
          <w:p w:rsidRPr="00FE365B" w:rsidR="00302DC4" w:rsidRDefault="00EF3A51" w14:paraId="28F5BE5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02DC4" w:rsidTr="003D5C42" w14:paraId="28F5BE5D" w14:textId="77777777">
        <w:tc>
          <w:tcPr>
            <w:tcW w:w="846" w:type="dxa"/>
          </w:tcPr>
          <w:p w:rsidRPr="00AD540C" w:rsidR="00302DC4" w:rsidRDefault="00302DC4" w14:paraId="28F5BE58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6.4.1</w:t>
            </w:r>
          </w:p>
        </w:tc>
        <w:tc>
          <w:tcPr>
            <w:tcW w:w="7229" w:type="dxa"/>
          </w:tcPr>
          <w:p w:rsidRPr="00AD540C" w:rsidR="00FE365B" w:rsidP="004133E7" w:rsidRDefault="00302DC4" w14:paraId="28F5BE5A" w14:textId="02943E62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Is the Value Map presented in a way that makes it possible for the analysis to be replicated?</w:t>
            </w:r>
          </w:p>
        </w:tc>
        <w:tc>
          <w:tcPr>
            <w:tcW w:w="709" w:type="dxa"/>
          </w:tcPr>
          <w:p w:rsidRPr="00AD540C" w:rsidR="00302DC4" w:rsidRDefault="00302DC4" w14:paraId="28F5BE5B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302DC4" w:rsidRDefault="00302DC4" w14:paraId="28F5BE5C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6C1D28" w:rsidRDefault="006C1D28" w14:paraId="28F5BE5F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6946"/>
      </w:tblGrid>
      <w:tr w:rsidRPr="00FE365B" w:rsidR="00302DC4" w:rsidTr="003D5C42" w14:paraId="28F5BE64" w14:textId="77777777">
        <w:tc>
          <w:tcPr>
            <w:tcW w:w="846" w:type="dxa"/>
          </w:tcPr>
          <w:p w:rsidRPr="00FE365B" w:rsidR="00302DC4" w:rsidRDefault="00302DC4" w14:paraId="28F5BE6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6.5</w:t>
            </w:r>
          </w:p>
        </w:tc>
        <w:tc>
          <w:tcPr>
            <w:tcW w:w="7229" w:type="dxa"/>
          </w:tcPr>
          <w:p w:rsidRPr="00FE365B" w:rsidR="00302DC4" w:rsidRDefault="00302DC4" w14:paraId="28F5BE6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Transparency</w:t>
            </w:r>
          </w:p>
        </w:tc>
        <w:tc>
          <w:tcPr>
            <w:tcW w:w="709" w:type="dxa"/>
          </w:tcPr>
          <w:p w:rsidRPr="00FE365B" w:rsidR="000F1DE0" w:rsidP="00BC21B6" w:rsidRDefault="00BC21B6" w14:paraId="28F5BE6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946" w:type="dxa"/>
          </w:tcPr>
          <w:p w:rsidRPr="00FE365B" w:rsidR="00302DC4" w:rsidRDefault="00EF3A51" w14:paraId="28F5BE6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02DC4" w:rsidTr="003D5C42" w14:paraId="28F5BE6A" w14:textId="77777777">
        <w:tc>
          <w:tcPr>
            <w:tcW w:w="846" w:type="dxa"/>
          </w:tcPr>
          <w:p w:rsidRPr="00AD540C" w:rsidR="00302DC4" w:rsidRDefault="00302DC4" w14:paraId="28F5BE65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6.5.1</w:t>
            </w:r>
          </w:p>
        </w:tc>
        <w:tc>
          <w:tcPr>
            <w:tcW w:w="7229" w:type="dxa"/>
          </w:tcPr>
          <w:p w:rsidRPr="00AD540C" w:rsidR="00302DC4" w:rsidP="004133E7" w:rsidRDefault="00302DC4" w14:paraId="28F5BE67" w14:textId="500CB6A0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discuss the potential risk of errors in any of the data or findings?</w:t>
            </w:r>
          </w:p>
        </w:tc>
        <w:tc>
          <w:tcPr>
            <w:tcW w:w="709" w:type="dxa"/>
          </w:tcPr>
          <w:p w:rsidRPr="00AD540C" w:rsidR="00302DC4" w:rsidRDefault="00302DC4" w14:paraId="28F5BE68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302DC4" w:rsidRDefault="00302DC4" w14:paraId="28F5BE69" w14:textId="77777777">
            <w:pPr>
              <w:rPr>
                <w:sz w:val="20"/>
                <w:szCs w:val="20"/>
              </w:rPr>
            </w:pPr>
          </w:p>
        </w:tc>
      </w:tr>
      <w:tr w:rsidRPr="00AD540C" w:rsidR="00302DC4" w:rsidTr="003D5C42" w14:paraId="28F5BE70" w14:textId="77777777">
        <w:tc>
          <w:tcPr>
            <w:tcW w:w="846" w:type="dxa"/>
          </w:tcPr>
          <w:p w:rsidRPr="00AD540C" w:rsidR="00302DC4" w:rsidRDefault="00302DC4" w14:paraId="28F5BE6B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lastRenderedPageBreak/>
              <w:t>6.5.2</w:t>
            </w:r>
          </w:p>
        </w:tc>
        <w:tc>
          <w:tcPr>
            <w:tcW w:w="7229" w:type="dxa"/>
          </w:tcPr>
          <w:p w:rsidRPr="00AD540C" w:rsidR="00302DC4" w:rsidP="00B74454" w:rsidRDefault="00302DC4" w14:paraId="28F5BE6D" w14:textId="65750F7F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explain the professional judgements that support the report’s findings and conclusions?</w:t>
            </w:r>
          </w:p>
        </w:tc>
        <w:tc>
          <w:tcPr>
            <w:tcW w:w="709" w:type="dxa"/>
          </w:tcPr>
          <w:p w:rsidRPr="00AD540C" w:rsidR="00302DC4" w:rsidRDefault="00302DC4" w14:paraId="28F5BE6E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302DC4" w:rsidRDefault="00302DC4" w14:paraId="28F5BE6F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302DC4" w:rsidRDefault="00302DC4" w14:paraId="28F5BE71" w14:textId="77777777">
      <w:pPr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4"/>
        <w:gridCol w:w="7231"/>
        <w:gridCol w:w="709"/>
        <w:gridCol w:w="6946"/>
      </w:tblGrid>
      <w:tr w:rsidRPr="00FE365B" w:rsidR="00302DC4" w:rsidTr="003D5C42" w14:paraId="28F5BE76" w14:textId="77777777">
        <w:tc>
          <w:tcPr>
            <w:tcW w:w="844" w:type="dxa"/>
          </w:tcPr>
          <w:p w:rsidRPr="00FE365B" w:rsidR="00302DC4" w:rsidRDefault="00302DC4" w14:paraId="28F5BE7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6.6</w:t>
            </w:r>
          </w:p>
        </w:tc>
        <w:tc>
          <w:tcPr>
            <w:tcW w:w="7231" w:type="dxa"/>
          </w:tcPr>
          <w:p w:rsidRPr="00FE365B" w:rsidR="00302DC4" w:rsidRDefault="00302DC4" w14:paraId="28F5BE7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Forecast recommendations</w:t>
            </w:r>
          </w:p>
        </w:tc>
        <w:tc>
          <w:tcPr>
            <w:tcW w:w="709" w:type="dxa"/>
          </w:tcPr>
          <w:p w:rsidRPr="00FE365B" w:rsidR="000F1DE0" w:rsidP="00BC21B6" w:rsidRDefault="00BC21B6" w14:paraId="28F5BE74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946" w:type="dxa"/>
          </w:tcPr>
          <w:p w:rsidRPr="00FE365B" w:rsidR="00302DC4" w:rsidRDefault="00EF3A51" w14:paraId="28F5BE7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02DC4" w:rsidTr="003D5C42" w14:paraId="28F5BE7C" w14:textId="77777777">
        <w:tc>
          <w:tcPr>
            <w:tcW w:w="844" w:type="dxa"/>
          </w:tcPr>
          <w:p w:rsidRPr="00AD540C" w:rsidR="00302DC4" w:rsidRDefault="00302DC4" w14:paraId="28F5BE77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6.6.1</w:t>
            </w:r>
          </w:p>
        </w:tc>
        <w:tc>
          <w:tcPr>
            <w:tcW w:w="7231" w:type="dxa"/>
          </w:tcPr>
          <w:p w:rsidRPr="00AD540C" w:rsidR="00302DC4" w:rsidP="00B74454" w:rsidRDefault="00302DC4" w14:paraId="28F5BE79" w14:textId="338026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For a forecast report</w:t>
            </w:r>
            <w:r w:rsidR="006E3D9C">
              <w:rPr>
                <w:sz w:val="20"/>
                <w:szCs w:val="20"/>
              </w:rPr>
              <w:t>,</w:t>
            </w:r>
            <w:r w:rsidRPr="00AD540C">
              <w:rPr>
                <w:sz w:val="20"/>
                <w:szCs w:val="20"/>
              </w:rPr>
              <w:t xml:space="preserve"> are there recommendations included for the assessment of actual results against the forecast?</w:t>
            </w:r>
          </w:p>
        </w:tc>
        <w:tc>
          <w:tcPr>
            <w:tcW w:w="709" w:type="dxa"/>
          </w:tcPr>
          <w:p w:rsidRPr="00AD540C" w:rsidR="00302DC4" w:rsidRDefault="00302DC4" w14:paraId="28F5BE7A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Pr="00AD540C" w:rsidR="00302DC4" w:rsidRDefault="00302DC4" w14:paraId="28F5BE7B" w14:textId="77777777">
            <w:pPr>
              <w:rPr>
                <w:sz w:val="20"/>
                <w:szCs w:val="20"/>
              </w:rPr>
            </w:pPr>
          </w:p>
        </w:tc>
      </w:tr>
    </w:tbl>
    <w:p w:rsidR="006C1D28" w:rsidP="00FE365B" w:rsidRDefault="006C1D28" w14:paraId="28F5BE7D" w14:textId="77777777"/>
    <w:tbl>
      <w:tblPr>
        <w:tblStyle w:val="TableGrid"/>
        <w:tblW w:w="15730" w:type="dxa"/>
        <w:shd w:val="clear" w:color="auto" w:fill="FDC533" w:themeFill="accent2"/>
        <w:tblLook w:val="04A0" w:firstRow="1" w:lastRow="0" w:firstColumn="1" w:lastColumn="0" w:noHBand="0" w:noVBand="1"/>
      </w:tblPr>
      <w:tblGrid>
        <w:gridCol w:w="844"/>
        <w:gridCol w:w="7231"/>
        <w:gridCol w:w="709"/>
        <w:gridCol w:w="6946"/>
      </w:tblGrid>
      <w:tr w:rsidRPr="00FE365B" w:rsidR="00FE365B" w:rsidTr="00FE365B" w14:paraId="28F5BE82" w14:textId="77777777">
        <w:tc>
          <w:tcPr>
            <w:tcW w:w="844" w:type="dxa"/>
            <w:shd w:val="clear" w:color="auto" w:fill="FDC533" w:themeFill="accent2"/>
          </w:tcPr>
          <w:p w:rsidRPr="00FE365B" w:rsidR="00FE365B" w:rsidP="00210315" w:rsidRDefault="00FE365B" w14:paraId="28F5BE7E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6.7</w:t>
            </w:r>
          </w:p>
        </w:tc>
        <w:tc>
          <w:tcPr>
            <w:tcW w:w="7231" w:type="dxa"/>
            <w:shd w:val="clear" w:color="auto" w:fill="FDC533" w:themeFill="accent2"/>
          </w:tcPr>
          <w:p w:rsidRPr="00FE365B" w:rsidR="00FE365B" w:rsidP="00210315" w:rsidRDefault="00FE365B" w14:paraId="28F5BE7F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09" w:type="dxa"/>
            <w:shd w:val="clear" w:color="auto" w:fill="FDC533" w:themeFill="accent2"/>
          </w:tcPr>
          <w:p w:rsidRPr="00FE365B" w:rsidR="00FE365B" w:rsidP="00210315" w:rsidRDefault="00FE365B" w14:paraId="28F5BE8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946" w:type="dxa"/>
            <w:shd w:val="clear" w:color="auto" w:fill="FDC533" w:themeFill="accent2"/>
          </w:tcPr>
          <w:p w:rsidRPr="00FE365B" w:rsidR="00FE365B" w:rsidP="00210315" w:rsidRDefault="00FE365B" w14:paraId="28F5BE8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FE365B" w:rsidTr="00FE365B" w14:paraId="28F5BE88" w14:textId="77777777">
        <w:tc>
          <w:tcPr>
            <w:tcW w:w="844" w:type="dxa"/>
            <w:shd w:val="clear" w:color="auto" w:fill="FDC533" w:themeFill="accent2"/>
          </w:tcPr>
          <w:p w:rsidRPr="003D5C42" w:rsidR="00FE365B" w:rsidP="00210315" w:rsidRDefault="00FE365B" w14:paraId="28F5BE83" w14:textId="77777777">
            <w:pPr>
              <w:rPr>
                <w:b/>
                <w:sz w:val="20"/>
                <w:szCs w:val="20"/>
              </w:rPr>
            </w:pPr>
            <w:r w:rsidRPr="003D5C42">
              <w:rPr>
                <w:b/>
                <w:sz w:val="20"/>
                <w:szCs w:val="20"/>
              </w:rPr>
              <w:t>6.7</w:t>
            </w:r>
            <w:r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231" w:type="dxa"/>
            <w:shd w:val="clear" w:color="auto" w:fill="FDC533" w:themeFill="accent2"/>
          </w:tcPr>
          <w:p w:rsidRPr="003D5C42" w:rsidR="00FE365B" w:rsidP="00B74454" w:rsidRDefault="00FE365B" w14:paraId="28F5BE85" w14:textId="395F0323">
            <w:pPr>
              <w:rPr>
                <w:b/>
                <w:sz w:val="20"/>
                <w:szCs w:val="20"/>
              </w:rPr>
            </w:pPr>
            <w:r w:rsidRPr="003D5C42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six; ‘Be transparent’?</w:t>
            </w:r>
          </w:p>
        </w:tc>
        <w:tc>
          <w:tcPr>
            <w:tcW w:w="709" w:type="dxa"/>
            <w:shd w:val="clear" w:color="auto" w:fill="FDC533" w:themeFill="accent2"/>
          </w:tcPr>
          <w:p w:rsidRPr="003D5C42" w:rsidR="00FE365B" w:rsidP="00210315" w:rsidRDefault="00FE365B" w14:paraId="28F5BE86" w14:textId="7777777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DC533" w:themeFill="accent2"/>
          </w:tcPr>
          <w:p w:rsidRPr="003D5C42" w:rsidR="00FE365B" w:rsidP="00210315" w:rsidRDefault="00FE365B" w14:paraId="28F5BE87" w14:textId="77777777">
            <w:pPr>
              <w:rPr>
                <w:sz w:val="20"/>
                <w:szCs w:val="20"/>
              </w:rPr>
            </w:pPr>
          </w:p>
        </w:tc>
      </w:tr>
    </w:tbl>
    <w:p w:rsidRPr="00FE365B" w:rsidR="00FE365B" w:rsidP="00FE365B" w:rsidRDefault="00FE365B" w14:paraId="28F5BE89" w14:textId="77777777"/>
    <w:p w:rsidR="00FE365B" w:rsidRDefault="00FE365B" w14:paraId="28F5BE8A" w14:textId="77777777">
      <w:pPr>
        <w:spacing w:after="160" w:line="259" w:lineRule="auto"/>
        <w:rPr>
          <w:b/>
          <w:sz w:val="40"/>
          <w:szCs w:val="40"/>
        </w:rPr>
      </w:pPr>
      <w:r>
        <w:rPr>
          <w:b/>
        </w:rPr>
        <w:br w:type="page"/>
      </w:r>
    </w:p>
    <w:p w:rsidRPr="00FE365B" w:rsidR="00302DC4" w:rsidP="00302DC4" w:rsidRDefault="00FE365B" w14:paraId="28F5BE8B" w14:textId="77777777">
      <w:pPr>
        <w:pStyle w:val="Heading1"/>
        <w:keepNext w:val="0"/>
        <w:keepLines w:val="0"/>
        <w:spacing w:before="480"/>
        <w:rPr>
          <w:rFonts w:asciiTheme="majorHAnsi" w:hAnsiTheme="majorHAnsi" w:cstheme="majorHAnsi"/>
        </w:rPr>
      </w:pPr>
      <w:r w:rsidRPr="00FE365B">
        <w:rPr>
          <w:rFonts w:asciiTheme="majorHAnsi" w:hAnsiTheme="majorHAnsi" w:cstheme="majorHAnsi"/>
        </w:rPr>
        <w:lastRenderedPageBreak/>
        <w:t>P</w:t>
      </w:r>
      <w:r w:rsidRPr="00FE365B" w:rsidR="00302DC4">
        <w:rPr>
          <w:rFonts w:asciiTheme="majorHAnsi" w:hAnsiTheme="majorHAnsi" w:cstheme="majorHAnsi"/>
        </w:rPr>
        <w:t>rinciple 7: Verify the result</w:t>
      </w:r>
    </w:p>
    <w:tbl>
      <w:tblPr>
        <w:tblW w:w="15593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C533" w:themeFill="accent2"/>
        <w:tblLayout w:type="fixed"/>
        <w:tblLook w:val="0600" w:firstRow="0" w:lastRow="0" w:firstColumn="0" w:lastColumn="0" w:noHBand="1" w:noVBand="1"/>
      </w:tblPr>
      <w:tblGrid>
        <w:gridCol w:w="15593"/>
      </w:tblGrid>
      <w:tr w:rsidRPr="00AD540C" w:rsidR="00302DC4" w:rsidTr="00FE365B" w14:paraId="28F5BE8E" w14:textId="77777777">
        <w:tc>
          <w:tcPr>
            <w:tcW w:w="15593" w:type="dxa"/>
            <w:shd w:val="clear" w:color="auto" w:fill="FDC533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540C" w:rsidR="00302DC4" w:rsidP="000F1DE0" w:rsidRDefault="00302DC4" w14:paraId="28F5BE8D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 xml:space="preserve">The important issue is that stakeholders have had an opportunity to review the information in the report </w:t>
            </w:r>
          </w:p>
        </w:tc>
      </w:tr>
    </w:tbl>
    <w:p w:rsidRPr="00AD540C" w:rsidR="003D5C42" w:rsidRDefault="003D5C42" w14:paraId="28F5BE8F" w14:textId="77777777">
      <w:pPr>
        <w:rPr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73"/>
        <w:gridCol w:w="7302"/>
        <w:gridCol w:w="709"/>
        <w:gridCol w:w="6804"/>
      </w:tblGrid>
      <w:tr w:rsidRPr="00FE365B" w:rsidR="00302DC4" w:rsidTr="003D5C42" w14:paraId="28F5BE94" w14:textId="77777777">
        <w:tc>
          <w:tcPr>
            <w:tcW w:w="773" w:type="dxa"/>
          </w:tcPr>
          <w:p w:rsidRPr="00FE365B" w:rsidR="00302DC4" w:rsidRDefault="00302DC4" w14:paraId="28F5BE90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7.1</w:t>
            </w:r>
          </w:p>
        </w:tc>
        <w:tc>
          <w:tcPr>
            <w:tcW w:w="7302" w:type="dxa"/>
          </w:tcPr>
          <w:p w:rsidRPr="00FE365B" w:rsidR="00302DC4" w:rsidRDefault="00302DC4" w14:paraId="28F5BE91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Stakeholder involvement in reviewing and verifying the result</w:t>
            </w:r>
          </w:p>
        </w:tc>
        <w:tc>
          <w:tcPr>
            <w:tcW w:w="709" w:type="dxa"/>
          </w:tcPr>
          <w:p w:rsidRPr="00FE365B" w:rsidR="00302DC4" w:rsidP="003D5C42" w:rsidRDefault="003D5C42" w14:paraId="28F5BE92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FE365B" w:rsidR="000F1DE0">
              <w:rPr>
                <w:rFonts w:asciiTheme="majorHAnsi" w:hAnsiTheme="majorHAnsi" w:cstheme="majorHAnsi"/>
                <w:sz w:val="28"/>
                <w:szCs w:val="28"/>
              </w:rPr>
              <w:t>/N</w:t>
            </w:r>
          </w:p>
        </w:tc>
        <w:tc>
          <w:tcPr>
            <w:tcW w:w="6804" w:type="dxa"/>
          </w:tcPr>
          <w:p w:rsidRPr="00FE365B" w:rsidR="00302DC4" w:rsidRDefault="00EF3A51" w14:paraId="28F5BE93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302DC4" w:rsidTr="003D5C42" w14:paraId="28F5BE9D" w14:textId="77777777">
        <w:tc>
          <w:tcPr>
            <w:tcW w:w="773" w:type="dxa"/>
          </w:tcPr>
          <w:p w:rsidRPr="00AD540C" w:rsidR="00302DC4" w:rsidRDefault="00302DC4" w14:paraId="28F5BE95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7.1.1</w:t>
            </w:r>
          </w:p>
        </w:tc>
        <w:tc>
          <w:tcPr>
            <w:tcW w:w="7302" w:type="dxa"/>
          </w:tcPr>
          <w:p w:rsidRPr="00AD540C" w:rsidR="00302DC4" w:rsidP="00302DC4" w:rsidRDefault="00302DC4" w14:paraId="28F5BE96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how stakeholders have been involved in reviewing and verifying:</w:t>
            </w:r>
          </w:p>
          <w:p w:rsidRPr="00602652" w:rsidR="00302DC4" w:rsidP="00602652" w:rsidRDefault="00302DC4" w14:paraId="28F5BE97" w14:textId="7777777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02652">
              <w:rPr>
                <w:rFonts w:eastAsia="Times New Roman"/>
                <w:sz w:val="20"/>
                <w:szCs w:val="20"/>
              </w:rPr>
              <w:t xml:space="preserve">the theory of change </w:t>
            </w:r>
          </w:p>
          <w:p w:rsidRPr="00602652" w:rsidR="00302DC4" w:rsidP="00602652" w:rsidRDefault="008572FB" w14:paraId="28F5BE98" w14:textId="7777777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02652">
              <w:rPr>
                <w:rFonts w:eastAsia="Times New Roman"/>
                <w:sz w:val="20"/>
                <w:szCs w:val="20"/>
              </w:rPr>
              <w:t>the range of outcomes</w:t>
            </w:r>
          </w:p>
          <w:p w:rsidRPr="00AD540C" w:rsidR="00302DC4" w:rsidP="006E3D9C" w:rsidRDefault="00302DC4" w14:paraId="28F5BE9A" w14:textId="6077066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02652">
              <w:rPr>
                <w:rFonts w:eastAsia="Times New Roman"/>
                <w:sz w:val="20"/>
                <w:szCs w:val="20"/>
              </w:rPr>
              <w:t>the relative value</w:t>
            </w:r>
            <w:r w:rsidRPr="00602652" w:rsidR="00E14E79">
              <w:rPr>
                <w:rFonts w:eastAsia="Times New Roman"/>
                <w:sz w:val="20"/>
                <w:szCs w:val="20"/>
              </w:rPr>
              <w:t>/importance</w:t>
            </w:r>
            <w:r w:rsidRPr="00602652">
              <w:rPr>
                <w:rFonts w:eastAsia="Times New Roman"/>
                <w:sz w:val="20"/>
                <w:szCs w:val="20"/>
              </w:rPr>
              <w:t xml:space="preserve"> of outcomes</w:t>
            </w:r>
          </w:p>
        </w:tc>
        <w:tc>
          <w:tcPr>
            <w:tcW w:w="709" w:type="dxa"/>
          </w:tcPr>
          <w:p w:rsidRPr="00AD540C" w:rsidR="00302DC4" w:rsidRDefault="00302DC4" w14:paraId="28F5BE9B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302DC4" w:rsidRDefault="00302DC4" w14:paraId="28F5BE9C" w14:textId="77777777">
            <w:pPr>
              <w:rPr>
                <w:sz w:val="20"/>
                <w:szCs w:val="20"/>
              </w:rPr>
            </w:pPr>
          </w:p>
        </w:tc>
      </w:tr>
      <w:tr w:rsidRPr="00AD540C" w:rsidR="00302DC4" w:rsidTr="003D5C42" w14:paraId="28F5BEA3" w14:textId="77777777">
        <w:tc>
          <w:tcPr>
            <w:tcW w:w="773" w:type="dxa"/>
          </w:tcPr>
          <w:p w:rsidRPr="00AD540C" w:rsidR="00302DC4" w:rsidRDefault="00302DC4" w14:paraId="28F5BE9E" w14:textId="7777777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7.1.2</w:t>
            </w:r>
          </w:p>
        </w:tc>
        <w:tc>
          <w:tcPr>
            <w:tcW w:w="7302" w:type="dxa"/>
          </w:tcPr>
          <w:p w:rsidRPr="00AD540C" w:rsidR="00302DC4" w:rsidP="006E3D9C" w:rsidRDefault="00302DC4" w14:paraId="28F5BEA0" w14:textId="55DC4597">
            <w:pPr>
              <w:rPr>
                <w:sz w:val="20"/>
                <w:szCs w:val="20"/>
              </w:rPr>
            </w:pPr>
            <w:r w:rsidRPr="00AD540C">
              <w:rPr>
                <w:sz w:val="20"/>
                <w:szCs w:val="20"/>
              </w:rPr>
              <w:t>Does the report describe how stakeholders have been, or will be, involved in reviewing and verifying the final analysis?</w:t>
            </w:r>
          </w:p>
        </w:tc>
        <w:tc>
          <w:tcPr>
            <w:tcW w:w="709" w:type="dxa"/>
          </w:tcPr>
          <w:p w:rsidRPr="00AD540C" w:rsidR="00302DC4" w:rsidRDefault="00302DC4" w14:paraId="28F5BEA1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Pr="00AD540C" w:rsidR="00302DC4" w:rsidRDefault="00302DC4" w14:paraId="28F5BEA2" w14:textId="77777777">
            <w:pPr>
              <w:rPr>
                <w:sz w:val="20"/>
                <w:szCs w:val="20"/>
              </w:rPr>
            </w:pPr>
          </w:p>
        </w:tc>
      </w:tr>
    </w:tbl>
    <w:p w:rsidR="00302DC4" w:rsidRDefault="00302DC4" w14:paraId="28F5BEA4" w14:textId="77777777">
      <w:pPr>
        <w:rPr>
          <w:sz w:val="20"/>
          <w:szCs w:val="20"/>
        </w:rPr>
      </w:pPr>
    </w:p>
    <w:tbl>
      <w:tblPr>
        <w:tblStyle w:val="TableGrid"/>
        <w:tblW w:w="15588" w:type="dxa"/>
        <w:shd w:val="clear" w:color="auto" w:fill="FDC533" w:themeFill="accent2"/>
        <w:tblLook w:val="04A0" w:firstRow="1" w:lastRow="0" w:firstColumn="1" w:lastColumn="0" w:noHBand="0" w:noVBand="1"/>
      </w:tblPr>
      <w:tblGrid>
        <w:gridCol w:w="773"/>
        <w:gridCol w:w="7302"/>
        <w:gridCol w:w="709"/>
        <w:gridCol w:w="6804"/>
      </w:tblGrid>
      <w:tr w:rsidRPr="00FE365B" w:rsidR="00FE365B" w:rsidTr="00FE365B" w14:paraId="28F5BEA9" w14:textId="77777777">
        <w:tc>
          <w:tcPr>
            <w:tcW w:w="773" w:type="dxa"/>
            <w:shd w:val="clear" w:color="auto" w:fill="FDC533" w:themeFill="accent2"/>
          </w:tcPr>
          <w:p w:rsidRPr="00FE365B" w:rsidR="00FE365B" w:rsidP="00210315" w:rsidRDefault="00FE365B" w14:paraId="28F5BEA5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7.2</w:t>
            </w:r>
          </w:p>
        </w:tc>
        <w:tc>
          <w:tcPr>
            <w:tcW w:w="7302" w:type="dxa"/>
            <w:shd w:val="clear" w:color="auto" w:fill="FDC533" w:themeFill="accent2"/>
          </w:tcPr>
          <w:p w:rsidRPr="00FE365B" w:rsidR="00FE365B" w:rsidP="00210315" w:rsidRDefault="00FE365B" w14:paraId="28F5BEA6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Summary</w:t>
            </w:r>
          </w:p>
        </w:tc>
        <w:tc>
          <w:tcPr>
            <w:tcW w:w="709" w:type="dxa"/>
            <w:shd w:val="clear" w:color="auto" w:fill="FDC533" w:themeFill="accent2"/>
          </w:tcPr>
          <w:p w:rsidRPr="00FE365B" w:rsidR="00FE365B" w:rsidP="00210315" w:rsidRDefault="00FE365B" w14:paraId="28F5BEA7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Y/N</w:t>
            </w:r>
          </w:p>
        </w:tc>
        <w:tc>
          <w:tcPr>
            <w:tcW w:w="6804" w:type="dxa"/>
            <w:shd w:val="clear" w:color="auto" w:fill="FDC533" w:themeFill="accent2"/>
          </w:tcPr>
          <w:p w:rsidRPr="00FE365B" w:rsidR="00FE365B" w:rsidP="00210315" w:rsidRDefault="00FE365B" w14:paraId="28F5BEA8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365B">
              <w:rPr>
                <w:rFonts w:asciiTheme="majorHAnsi" w:hAnsiTheme="majorHAnsi" w:cstheme="majorHAnsi"/>
                <w:sz w:val="28"/>
                <w:szCs w:val="28"/>
              </w:rPr>
              <w:t>Specific Actions</w:t>
            </w:r>
          </w:p>
        </w:tc>
      </w:tr>
      <w:tr w:rsidRPr="00AD540C" w:rsidR="00FE365B" w:rsidTr="00FE365B" w14:paraId="28F5BEAF" w14:textId="77777777">
        <w:tc>
          <w:tcPr>
            <w:tcW w:w="773" w:type="dxa"/>
            <w:shd w:val="clear" w:color="auto" w:fill="FDC533" w:themeFill="accent2"/>
          </w:tcPr>
          <w:p w:rsidRPr="003D5C42" w:rsidR="00FE365B" w:rsidP="00210315" w:rsidRDefault="00FE365B" w14:paraId="28F5BEAA" w14:textId="77777777">
            <w:pPr>
              <w:rPr>
                <w:b/>
                <w:sz w:val="20"/>
                <w:szCs w:val="20"/>
              </w:rPr>
            </w:pPr>
            <w:r w:rsidRPr="003D5C42">
              <w:rPr>
                <w:b/>
                <w:sz w:val="20"/>
                <w:szCs w:val="20"/>
              </w:rPr>
              <w:t>7.2</w:t>
            </w:r>
            <w:r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302" w:type="dxa"/>
            <w:shd w:val="clear" w:color="auto" w:fill="FDC533" w:themeFill="accent2"/>
          </w:tcPr>
          <w:p w:rsidRPr="003D5C42" w:rsidR="00FE365B" w:rsidP="006E3D9C" w:rsidRDefault="00FE365B" w14:paraId="28F5BEAC" w14:textId="033B8C0B">
            <w:pPr>
              <w:rPr>
                <w:b/>
                <w:sz w:val="20"/>
                <w:szCs w:val="20"/>
              </w:rPr>
            </w:pPr>
            <w:r w:rsidRPr="003D5C42">
              <w:rPr>
                <w:b/>
                <w:sz w:val="20"/>
                <w:szCs w:val="20"/>
              </w:rPr>
              <w:t>Overall, in the opinion of the assessor, does the report contain professional judgements that demonstrate a good understanding of principle seven; ‘Verify the result’?</w:t>
            </w:r>
          </w:p>
        </w:tc>
        <w:tc>
          <w:tcPr>
            <w:tcW w:w="709" w:type="dxa"/>
            <w:shd w:val="clear" w:color="auto" w:fill="FDC533" w:themeFill="accent2"/>
          </w:tcPr>
          <w:p w:rsidRPr="003D5C42" w:rsidR="00FE365B" w:rsidP="00210315" w:rsidRDefault="00FE365B" w14:paraId="28F5BEAD" w14:textId="777777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C533" w:themeFill="accent2"/>
          </w:tcPr>
          <w:p w:rsidRPr="003D5C42" w:rsidR="00FE365B" w:rsidP="00210315" w:rsidRDefault="00FE365B" w14:paraId="28F5BEAE" w14:textId="77777777">
            <w:pPr>
              <w:rPr>
                <w:sz w:val="20"/>
                <w:szCs w:val="20"/>
              </w:rPr>
            </w:pPr>
          </w:p>
        </w:tc>
      </w:tr>
    </w:tbl>
    <w:p w:rsidRPr="00AD540C" w:rsidR="00FE365B" w:rsidRDefault="00FE365B" w14:paraId="28F5BEB0" w14:textId="77777777">
      <w:pPr>
        <w:rPr>
          <w:sz w:val="20"/>
          <w:szCs w:val="20"/>
        </w:rPr>
      </w:pPr>
    </w:p>
    <w:sectPr w:rsidRPr="00AD540C" w:rsidR="00FE365B" w:rsidSect="00AD540C">
      <w:headerReference w:type="default" r:id="rId14"/>
      <w:footerReference w:type="default" r:id="rId15"/>
      <w:pgSz w:w="16838" w:h="11906" w:orient="landscape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43EF" w:rsidP="00EF0796" w:rsidRDefault="001943EF" w14:paraId="5CBD4139" w14:textId="77777777">
      <w:pPr>
        <w:spacing w:line="240" w:lineRule="auto"/>
      </w:pPr>
      <w:r>
        <w:separator/>
      </w:r>
    </w:p>
  </w:endnote>
  <w:endnote w:type="continuationSeparator" w:id="0">
    <w:p w:rsidR="001943EF" w:rsidP="00EF0796" w:rsidRDefault="001943EF" w14:paraId="2A79055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2FF8" w:rsidP="00EF0796" w:rsidRDefault="005A2FF8" w14:paraId="28F5BEC4" w14:textId="77777777">
    <w:pPr>
      <w:widowControl w:val="0"/>
      <w:spacing w:line="240" w:lineRule="auto"/>
    </w:pPr>
    <w:r>
      <w:rPr>
        <w:sz w:val="16"/>
        <w:szCs w:val="16"/>
      </w:rPr>
      <w:t xml:space="preserve">These criteria are based upon the technical guidance found in the following publications: </w:t>
    </w:r>
  </w:p>
  <w:p w:rsidR="005A2FF8" w:rsidP="00EF0796" w:rsidRDefault="005A2FF8" w14:paraId="28F5BEC5" w14:textId="59652077">
    <w:pPr>
      <w:widowControl w:val="0"/>
      <w:spacing w:line="240" w:lineRule="auto"/>
    </w:pPr>
    <w:r>
      <w:rPr>
        <w:sz w:val="16"/>
        <w:szCs w:val="16"/>
      </w:rPr>
      <w:t xml:space="preserve">The Guide to SROI, </w:t>
    </w:r>
    <w:r w:rsidR="00D53A05">
      <w:rPr>
        <w:sz w:val="16"/>
        <w:szCs w:val="16"/>
      </w:rPr>
      <w:t xml:space="preserve">SVI </w:t>
    </w:r>
    <w:r w:rsidR="006F5E81">
      <w:rPr>
        <w:sz w:val="16"/>
        <w:szCs w:val="16"/>
      </w:rPr>
      <w:t xml:space="preserve">Standards and Guidance </w:t>
    </w:r>
    <w:r w:rsidR="00D53A05">
      <w:rPr>
        <w:sz w:val="16"/>
        <w:szCs w:val="16"/>
      </w:rPr>
      <w:t>for Applying the Principles of Social Value</w:t>
    </w:r>
    <w:r>
      <w:rPr>
        <w:sz w:val="16"/>
        <w:szCs w:val="16"/>
      </w:rPr>
      <w:t xml:space="preserve">. </w:t>
    </w:r>
  </w:p>
  <w:p w:rsidRPr="000A2C6A" w:rsidR="005A2FF8" w:rsidP="00EF0796" w:rsidRDefault="005A2FF8" w14:paraId="28F5BEC6" w14:textId="3A1723D1">
    <w:pPr>
      <w:widowControl w:val="0"/>
      <w:spacing w:after="720" w:line="240" w:lineRule="auto"/>
      <w:rPr>
        <w:sz w:val="10"/>
        <w:szCs w:val="10"/>
      </w:rPr>
    </w:pPr>
    <w:r>
      <w:rPr>
        <w:sz w:val="16"/>
        <w:szCs w:val="16"/>
      </w:rPr>
      <w:t xml:space="preserve">All available for download: </w:t>
    </w:r>
    <w:hyperlink w:history="1" r:id="rId1">
      <w:r w:rsidRPr="000A2C6A" w:rsidR="000A2C6A">
        <w:rPr>
          <w:rStyle w:val="Hyperlink"/>
          <w:sz w:val="16"/>
          <w:szCs w:val="16"/>
        </w:rPr>
        <w:t>https://www.socialvalueint.org/standards-and-guidance</w:t>
      </w:r>
    </w:hyperlink>
    <w:r w:rsidRPr="000A2C6A" w:rsidR="000A2C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43EF" w:rsidP="00EF0796" w:rsidRDefault="001943EF" w14:paraId="5ECF5191" w14:textId="77777777">
      <w:pPr>
        <w:spacing w:line="240" w:lineRule="auto"/>
      </w:pPr>
      <w:r>
        <w:separator/>
      </w:r>
    </w:p>
  </w:footnote>
  <w:footnote w:type="continuationSeparator" w:id="0">
    <w:p w:rsidR="001943EF" w:rsidP="00EF0796" w:rsidRDefault="001943EF" w14:paraId="0AAB8F0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A2FF8" w:rsidP="00366B29" w:rsidRDefault="005A2FF8" w14:paraId="28F5BEC1" w14:textId="77777777">
    <w:pPr>
      <w:pStyle w:val="Header"/>
      <w:jc w:val="center"/>
    </w:pPr>
  </w:p>
  <w:p w:rsidR="005A2FF8" w:rsidP="00366B29" w:rsidRDefault="005A2FF8" w14:paraId="28F5BEC2" w14:textId="77777777">
    <w:pPr>
      <w:pStyle w:val="Header"/>
      <w:jc w:val="center"/>
    </w:pPr>
    <w:r>
      <w:rPr>
        <w:noProof/>
      </w:rPr>
      <w:drawing>
        <wp:inline distT="0" distB="0" distL="0" distR="0" wp14:anchorId="28F5BEC7" wp14:editId="28F5BEC8">
          <wp:extent cx="1828800" cy="441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al Value International_GreyCMYK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FF8" w:rsidRDefault="005A2FF8" w14:paraId="28F5BE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0D7"/>
    <w:multiLevelType w:val="multilevel"/>
    <w:tmpl w:val="08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07DD55E8"/>
    <w:multiLevelType w:val="multilevel"/>
    <w:tmpl w:val="CF48A1E8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hAnsi="Arial" w:eastAsia="Arial" w:cs="Arial"/>
        <w:u w:val="none"/>
      </w:rPr>
    </w:lvl>
  </w:abstractNum>
  <w:abstractNum w:abstractNumId="2" w15:restartNumberingAfterBreak="0">
    <w:nsid w:val="0D35698E"/>
    <w:multiLevelType w:val="hybridMultilevel"/>
    <w:tmpl w:val="6B425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C071F5"/>
    <w:multiLevelType w:val="hybridMultilevel"/>
    <w:tmpl w:val="44A4B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707154"/>
    <w:multiLevelType w:val="multilevel"/>
    <w:tmpl w:val="F2288BFE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hAnsi="Arial" w:eastAsia="Arial" w:cs="Arial"/>
        <w:u w:val="none"/>
      </w:rPr>
    </w:lvl>
  </w:abstractNum>
  <w:abstractNum w:abstractNumId="5" w15:restartNumberingAfterBreak="0">
    <w:nsid w:val="392C7C45"/>
    <w:multiLevelType w:val="hybridMultilevel"/>
    <w:tmpl w:val="6F0C9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366D35"/>
    <w:multiLevelType w:val="multilevel"/>
    <w:tmpl w:val="08090021"/>
    <w:numStyleLink w:val="Style1"/>
  </w:abstractNum>
  <w:abstractNum w:abstractNumId="7" w15:restartNumberingAfterBreak="0">
    <w:nsid w:val="47F07B16"/>
    <w:multiLevelType w:val="hybridMultilevel"/>
    <w:tmpl w:val="18E6A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00D744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9A67CE"/>
    <w:multiLevelType w:val="hybridMultilevel"/>
    <w:tmpl w:val="48D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531DE5"/>
    <w:multiLevelType w:val="multilevel"/>
    <w:tmpl w:val="08090021"/>
    <w:numStyleLink w:val="Style1"/>
  </w:abstractNum>
  <w:abstractNum w:abstractNumId="10" w15:restartNumberingAfterBreak="0">
    <w:nsid w:val="64C06940"/>
    <w:multiLevelType w:val="hybridMultilevel"/>
    <w:tmpl w:val="0BE6F5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133D46"/>
    <w:multiLevelType w:val="hybridMultilevel"/>
    <w:tmpl w:val="B01A47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5B18B0"/>
    <w:multiLevelType w:val="hybridMultilevel"/>
    <w:tmpl w:val="AF7A6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285414"/>
    <w:multiLevelType w:val="hybridMultilevel"/>
    <w:tmpl w:val="B7E8D0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0270629">
    <w:abstractNumId w:val="1"/>
  </w:num>
  <w:num w:numId="2" w16cid:durableId="758718431">
    <w:abstractNumId w:val="4"/>
  </w:num>
  <w:num w:numId="3" w16cid:durableId="545987885">
    <w:abstractNumId w:val="7"/>
  </w:num>
  <w:num w:numId="4" w16cid:durableId="696933763">
    <w:abstractNumId w:val="11"/>
  </w:num>
  <w:num w:numId="5" w16cid:durableId="743842194">
    <w:abstractNumId w:val="5"/>
  </w:num>
  <w:num w:numId="6" w16cid:durableId="234898195">
    <w:abstractNumId w:val="13"/>
  </w:num>
  <w:num w:numId="7" w16cid:durableId="840781915">
    <w:abstractNumId w:val="2"/>
  </w:num>
  <w:num w:numId="8" w16cid:durableId="1463886111">
    <w:abstractNumId w:val="10"/>
  </w:num>
  <w:num w:numId="9" w16cid:durableId="1717581827">
    <w:abstractNumId w:val="8"/>
  </w:num>
  <w:num w:numId="10" w16cid:durableId="261887881">
    <w:abstractNumId w:val="12"/>
  </w:num>
  <w:num w:numId="11" w16cid:durableId="69275859">
    <w:abstractNumId w:val="3"/>
  </w:num>
  <w:num w:numId="12" w16cid:durableId="1409687602">
    <w:abstractNumId w:val="9"/>
  </w:num>
  <w:num w:numId="13" w16cid:durableId="413477530">
    <w:abstractNumId w:val="0"/>
  </w:num>
  <w:num w:numId="14" w16cid:durableId="1732654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9C"/>
    <w:rsid w:val="000307A2"/>
    <w:rsid w:val="00047EEA"/>
    <w:rsid w:val="00054D4E"/>
    <w:rsid w:val="000552A0"/>
    <w:rsid w:val="00066F36"/>
    <w:rsid w:val="00092627"/>
    <w:rsid w:val="000A2C6A"/>
    <w:rsid w:val="000E1D36"/>
    <w:rsid w:val="000E2694"/>
    <w:rsid w:val="000F1DE0"/>
    <w:rsid w:val="001063BE"/>
    <w:rsid w:val="00135ED3"/>
    <w:rsid w:val="001506C3"/>
    <w:rsid w:val="001943EF"/>
    <w:rsid w:val="001F6E3D"/>
    <w:rsid w:val="00210315"/>
    <w:rsid w:val="00266E76"/>
    <w:rsid w:val="00295A8F"/>
    <w:rsid w:val="00302DC4"/>
    <w:rsid w:val="00344BA5"/>
    <w:rsid w:val="00366B29"/>
    <w:rsid w:val="003C223F"/>
    <w:rsid w:val="003D5C42"/>
    <w:rsid w:val="003D7C37"/>
    <w:rsid w:val="004133E7"/>
    <w:rsid w:val="00450F0F"/>
    <w:rsid w:val="00473CF1"/>
    <w:rsid w:val="004E0FBA"/>
    <w:rsid w:val="00501F79"/>
    <w:rsid w:val="00505D1C"/>
    <w:rsid w:val="00506DE4"/>
    <w:rsid w:val="005236CD"/>
    <w:rsid w:val="00547731"/>
    <w:rsid w:val="00565FE3"/>
    <w:rsid w:val="005815E1"/>
    <w:rsid w:val="005A2FF8"/>
    <w:rsid w:val="005C732F"/>
    <w:rsid w:val="00602652"/>
    <w:rsid w:val="00647CA1"/>
    <w:rsid w:val="00671559"/>
    <w:rsid w:val="006B30C1"/>
    <w:rsid w:val="006B3888"/>
    <w:rsid w:val="006C1D28"/>
    <w:rsid w:val="006E3D9C"/>
    <w:rsid w:val="006F5E81"/>
    <w:rsid w:val="0073436D"/>
    <w:rsid w:val="00735AF7"/>
    <w:rsid w:val="007F1020"/>
    <w:rsid w:val="007F1B08"/>
    <w:rsid w:val="007F2EDC"/>
    <w:rsid w:val="008572FB"/>
    <w:rsid w:val="00861010"/>
    <w:rsid w:val="00862FD6"/>
    <w:rsid w:val="008F0DF8"/>
    <w:rsid w:val="00921B3E"/>
    <w:rsid w:val="00940C35"/>
    <w:rsid w:val="00952126"/>
    <w:rsid w:val="009C7ADB"/>
    <w:rsid w:val="009D13B2"/>
    <w:rsid w:val="009D60D4"/>
    <w:rsid w:val="00A47DA1"/>
    <w:rsid w:val="00A61838"/>
    <w:rsid w:val="00AD3CB1"/>
    <w:rsid w:val="00AD540C"/>
    <w:rsid w:val="00B00077"/>
    <w:rsid w:val="00B009C3"/>
    <w:rsid w:val="00B17F06"/>
    <w:rsid w:val="00B26843"/>
    <w:rsid w:val="00B277DC"/>
    <w:rsid w:val="00B62C2A"/>
    <w:rsid w:val="00B74454"/>
    <w:rsid w:val="00B774D9"/>
    <w:rsid w:val="00B83D86"/>
    <w:rsid w:val="00B94317"/>
    <w:rsid w:val="00BB49B6"/>
    <w:rsid w:val="00BC21B6"/>
    <w:rsid w:val="00C104FE"/>
    <w:rsid w:val="00C27C5F"/>
    <w:rsid w:val="00C37BFF"/>
    <w:rsid w:val="00C81FC8"/>
    <w:rsid w:val="00CA196F"/>
    <w:rsid w:val="00CA699E"/>
    <w:rsid w:val="00CB1ABA"/>
    <w:rsid w:val="00CB6F8B"/>
    <w:rsid w:val="00CD0DF2"/>
    <w:rsid w:val="00D53A05"/>
    <w:rsid w:val="00D55C17"/>
    <w:rsid w:val="00D73232"/>
    <w:rsid w:val="00D93562"/>
    <w:rsid w:val="00DF3746"/>
    <w:rsid w:val="00E1241F"/>
    <w:rsid w:val="00E14CDF"/>
    <w:rsid w:val="00E14E79"/>
    <w:rsid w:val="00E16B05"/>
    <w:rsid w:val="00E33435"/>
    <w:rsid w:val="00E50060"/>
    <w:rsid w:val="00E6009C"/>
    <w:rsid w:val="00E70722"/>
    <w:rsid w:val="00E75036"/>
    <w:rsid w:val="00E82747"/>
    <w:rsid w:val="00ED4431"/>
    <w:rsid w:val="00EF0796"/>
    <w:rsid w:val="00EF3A51"/>
    <w:rsid w:val="00FB51DC"/>
    <w:rsid w:val="00FD531E"/>
    <w:rsid w:val="00FE365B"/>
    <w:rsid w:val="00FE4085"/>
    <w:rsid w:val="30A1658D"/>
    <w:rsid w:val="39EA9BE3"/>
    <w:rsid w:val="55C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F5BB3D"/>
  <w15:chartTrackingRefBased/>
  <w15:docId w15:val="{B12C89CD-6117-4BB7-A4E2-FFB42F19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61010"/>
    <w:pPr>
      <w:spacing w:after="0" w:line="276" w:lineRule="auto"/>
    </w:pPr>
    <w:rPr>
      <w:rFonts w:ascii="Arial" w:hAnsi="Arial" w:eastAsia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rsid w:val="00861010"/>
    <w:pPr>
      <w:keepNext/>
      <w:keepLines/>
      <w:spacing w:before="400" w:after="120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61010"/>
    <w:rPr>
      <w:rFonts w:ascii="Arial" w:hAnsi="Arial" w:eastAsia="Arial" w:cs="Arial"/>
      <w:color w:val="000000"/>
      <w:sz w:val="40"/>
      <w:szCs w:val="40"/>
      <w:lang w:eastAsia="en-GB"/>
    </w:rPr>
  </w:style>
  <w:style w:type="table" w:styleId="TableGrid">
    <w:name w:val="Table Grid"/>
    <w:basedOn w:val="TableNormal"/>
    <w:uiPriority w:val="39"/>
    <w:rsid w:val="008610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F079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0796"/>
    <w:rPr>
      <w:rFonts w:ascii="Arial" w:hAnsi="Arial" w:eastAsia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079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0796"/>
    <w:rPr>
      <w:rFonts w:ascii="Arial" w:hAnsi="Arial" w:eastAsia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02D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66B2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366B29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rsid w:val="00547731"/>
    <w:pPr>
      <w:suppressAutoHyphens/>
      <w:autoSpaceDN w:val="0"/>
      <w:spacing w:after="160" w:line="256" w:lineRule="auto"/>
      <w:textAlignment w:val="baseline"/>
    </w:pPr>
    <w:rPr>
      <w:rFonts w:ascii="Open Sans" w:hAnsi="Open Sans" w:eastAsia="Calibri" w:cs="Open Sans"/>
      <w:color w:val="auto"/>
      <w:sz w:val="92"/>
      <w:szCs w:val="92"/>
      <w:lang w:eastAsia="en-US"/>
    </w:rPr>
  </w:style>
  <w:style w:type="character" w:styleId="TitleChar" w:customStyle="1">
    <w:name w:val="Title Char"/>
    <w:basedOn w:val="DefaultParagraphFont"/>
    <w:link w:val="Title"/>
    <w:rsid w:val="00547731"/>
    <w:rPr>
      <w:rFonts w:ascii="Open Sans" w:hAnsi="Open Sans" w:eastAsia="Calibri" w:cs="Open Sans"/>
      <w:sz w:val="92"/>
      <w:szCs w:val="92"/>
    </w:rPr>
  </w:style>
  <w:style w:type="table" w:styleId="GridTable1Light">
    <w:name w:val="Grid Table 1 Light"/>
    <w:basedOn w:val="TableNormal"/>
    <w:uiPriority w:val="46"/>
    <w:rsid w:val="00547731"/>
    <w:pPr>
      <w:autoSpaceDN w:val="0"/>
      <w:spacing w:after="0" w:line="240" w:lineRule="auto"/>
      <w:textAlignment w:val="baseline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09C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09C3"/>
    <w:rPr>
      <w:rFonts w:ascii="Segoe UI" w:hAnsi="Segoe UI" w:eastAsia="Arial" w:cs="Segoe UI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009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D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D3CB1"/>
    <w:rPr>
      <w:color w:val="878787" w:themeColor="followedHyperlink"/>
      <w:u w:val="single"/>
    </w:rPr>
  </w:style>
  <w:style w:type="numbering" w:styleId="Style1" w:customStyle="1">
    <w:name w:val="Style1"/>
    <w:uiPriority w:val="99"/>
    <w:rsid w:val="00FE365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socialvalueuk.org/resource/supplementary-guidance-determining-outcomes/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valueint.org/standards-and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ocial Value UK">
  <a:themeElements>
    <a:clrScheme name="Social Value I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8A2E"/>
      </a:accent1>
      <a:accent2>
        <a:srgbClr val="FDC533"/>
      </a:accent2>
      <a:accent3>
        <a:srgbClr val="504F4E"/>
      </a:accent3>
      <a:accent4>
        <a:srgbClr val="B92653"/>
      </a:accent4>
      <a:accent5>
        <a:srgbClr val="2E3555"/>
      </a:accent5>
      <a:accent6>
        <a:srgbClr val="00ADBA"/>
      </a:accent6>
      <a:hlink>
        <a:srgbClr val="2E3555"/>
      </a:hlink>
      <a:folHlink>
        <a:srgbClr val="878787"/>
      </a:folHlink>
    </a:clrScheme>
    <a:fontScheme name="Social Value UK">
      <a:majorFont>
        <a:latin typeface="Open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2017-08-15T00:00:00</PublishDate>
  <Abstract/>
  <CompanyAddress/>
  <CompanyPhone/>
  <CompanyFax/>
  <CompanyEmail>hello@socialvalueint.org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72797-100c-42fb-944b-3f5b90140248" xsi:nil="true"/>
    <lcf76f155ced4ddcb4097134ff3c332f xmlns="694859b1-ac57-452d-bd6c-25ee196f22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8456CA720814DA101AFD7856B99B8" ma:contentTypeVersion="17" ma:contentTypeDescription="Create a new document." ma:contentTypeScope="" ma:versionID="4cd99132018f0567ae50ef36057a667f">
  <xsd:schema xmlns:xsd="http://www.w3.org/2001/XMLSchema" xmlns:xs="http://www.w3.org/2001/XMLSchema" xmlns:p="http://schemas.microsoft.com/office/2006/metadata/properties" xmlns:ns2="694859b1-ac57-452d-bd6c-25ee196f22fa" xmlns:ns3="76172797-100c-42fb-944b-3f5b90140248" targetNamespace="http://schemas.microsoft.com/office/2006/metadata/properties" ma:root="true" ma:fieldsID="3c8f5019b97e43db178a68f92522b24a" ns2:_="" ns3:_="">
    <xsd:import namespace="694859b1-ac57-452d-bd6c-25ee196f22fa"/>
    <xsd:import namespace="76172797-100c-42fb-944b-3f5b90140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59b1-ac57-452d-bd6c-25ee196f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3a749a-5475-4f3d-aba6-e0e8fc081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72797-100c-42fb-944b-3f5b90140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69c253-7e1d-4ff1-99ed-280f7de3a0d6}" ma:internalName="TaxCatchAll" ma:showField="CatchAllData" ma:web="76172797-100c-42fb-944b-3f5b90140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3940EC-7B00-4879-BE70-BD7284AD2FA4}">
  <ds:schemaRefs>
    <ds:schemaRef ds:uri="http://schemas.microsoft.com/office/2006/metadata/properties"/>
    <ds:schemaRef ds:uri="http://schemas.microsoft.com/office/infopath/2007/PartnerControls"/>
    <ds:schemaRef ds:uri="76172797-100c-42fb-944b-3f5b90140248"/>
    <ds:schemaRef ds:uri="694859b1-ac57-452d-bd6c-25ee196f22fa"/>
  </ds:schemaRefs>
</ds:datastoreItem>
</file>

<file path=customXml/itemProps3.xml><?xml version="1.0" encoding="utf-8"?>
<ds:datastoreItem xmlns:ds="http://schemas.openxmlformats.org/officeDocument/2006/customXml" ds:itemID="{A6ACC677-6454-48EB-B524-7D50FFE0C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D2304-C448-424F-B30E-16930D8E35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D0BFB-909F-4B08-A121-17EE25DA8B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Social Value International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Results &amp; Recommendations Form</dc:subject>
  <dc:creator>Social Value International</dc:creator>
  <cp:keywords/>
  <dc:description/>
  <cp:lastModifiedBy>Yulia Romaschenko</cp:lastModifiedBy>
  <cp:revision>7</cp:revision>
  <dcterms:created xsi:type="dcterms:W3CDTF">2024-08-29T13:11:00Z</dcterms:created>
  <dcterms:modified xsi:type="dcterms:W3CDTF">2024-08-29T13:46:20Z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0x0101009FC8456CA720814DA101AFD7856B99B8</vt:lpwstr>
  </property>
  <property fmtid="{D5CDD505-2E9C-101B-9397-08002B2CF9AE}" pid="3" name="Order">
    <vt:r8>1029300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