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960FF" w14:textId="6D6B8ACC" w:rsidR="00EE7D08" w:rsidRDefault="00D1068D">
      <w:pPr>
        <w:spacing w:line="259" w:lineRule="auto"/>
      </w:pPr>
      <w:r>
        <w:rPr>
          <w:noProof/>
        </w:rPr>
        <mc:AlternateContent>
          <mc:Choice Requires="wps">
            <w:drawing>
              <wp:anchor distT="45720" distB="45720" distL="114300" distR="114300" simplePos="0" relativeHeight="251658248" behindDoc="0" locked="0" layoutInCell="1" allowOverlap="1" wp14:anchorId="0169D376" wp14:editId="54DE7C05">
                <wp:simplePos x="0" y="0"/>
                <wp:positionH relativeFrom="margin">
                  <wp:posOffset>3457575</wp:posOffset>
                </wp:positionH>
                <wp:positionV relativeFrom="margin">
                  <wp:posOffset>5676900</wp:posOffset>
                </wp:positionV>
                <wp:extent cx="2238375" cy="297180"/>
                <wp:effectExtent l="0" t="0" r="2857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97180"/>
                        </a:xfrm>
                        <a:prstGeom prst="rect">
                          <a:avLst/>
                        </a:prstGeom>
                        <a:solidFill>
                          <a:srgbClr val="FFFFFF"/>
                        </a:solidFill>
                        <a:ln w="9525">
                          <a:solidFill>
                            <a:schemeClr val="bg1"/>
                          </a:solidFill>
                          <a:miter lim="800000"/>
                          <a:headEnd/>
                          <a:tailEnd/>
                        </a:ln>
                      </wps:spPr>
                      <wps:txbx>
                        <w:txbxContent>
                          <w:p w14:paraId="0D85A2BF" w14:textId="7FB327C3" w:rsidR="00CC3A09" w:rsidRDefault="00CC3A09" w:rsidP="00A40695">
                            <w:pPr>
                              <w:jc w:val="center"/>
                            </w:pPr>
                            <w:r>
                              <w:t xml:space="preserve">Version published </w:t>
                            </w:r>
                            <w:r w:rsidR="00D1068D">
                              <w:t>September</w:t>
                            </w:r>
                            <w:r>
                              <w:t xml:space="preserve"> 202</w:t>
                            </w:r>
                            <w:r w:rsidR="00B550C7">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9D376" id="_x0000_t202" coordsize="21600,21600" o:spt="202" path="m,l,21600r21600,l21600,xe">
                <v:stroke joinstyle="miter"/>
                <v:path gradientshapeok="t" o:connecttype="rect"/>
              </v:shapetype>
              <v:shape id="Text Box 2" o:spid="_x0000_s1026" type="#_x0000_t202" style="position:absolute;margin-left:272.25pt;margin-top:447pt;width:176.25pt;height:23.4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" strokecolor="white [3212]">
                <v:textbox>
                  <w:txbxContent>
                    <w:p w14:paraId="0D85A2BF" w14:textId="7FB327C3" w:rsidR="00CC3A09" w:rsidRDefault="00CC3A09" w:rsidP="00A40695">
                      <w:pPr>
                        <w:jc w:val="center"/>
                      </w:pPr>
                      <w:r>
                        <w:t xml:space="preserve">Version published </w:t>
                      </w:r>
                      <w:r w:rsidR="00D1068D">
                        <w:t>September</w:t>
                      </w:r>
                      <w:r>
                        <w:t xml:space="preserve"> 202</w:t>
                      </w:r>
                      <w:r w:rsidR="00B550C7">
                        <w:t>4</w:t>
                      </w:r>
                    </w:p>
                  </w:txbxContent>
                </v:textbox>
                <w10:wrap type="square" anchorx="margin" anchory="margin"/>
              </v:shape>
            </w:pict>
          </mc:Fallback>
        </mc:AlternateContent>
      </w:r>
      <w:r w:rsidR="006651B5" w:rsidRPr="00EE7D08">
        <w:rPr>
          <w:noProof/>
        </w:rPr>
        <mc:AlternateContent>
          <mc:Choice Requires="wps">
            <w:drawing>
              <wp:anchor distT="0" distB="0" distL="114300" distR="114300" simplePos="0" relativeHeight="251658247" behindDoc="0" locked="0" layoutInCell="1" allowOverlap="1" wp14:anchorId="17B8BB65" wp14:editId="06B924BF">
                <wp:simplePos x="0" y="0"/>
                <wp:positionH relativeFrom="column">
                  <wp:posOffset>4681220</wp:posOffset>
                </wp:positionH>
                <wp:positionV relativeFrom="paragraph">
                  <wp:posOffset>6192358</wp:posOffset>
                </wp:positionV>
                <wp:extent cx="7505700" cy="1104900"/>
                <wp:effectExtent l="38100" t="19050" r="19050" b="19050"/>
                <wp:wrapNone/>
                <wp:docPr id="5" name="Right Triangle 5"/>
                <wp:cNvGraphicFramePr/>
                <a:graphic xmlns:a="http://schemas.openxmlformats.org/drawingml/2006/main">
                  <a:graphicData uri="http://schemas.microsoft.com/office/word/2010/wordprocessingShape">
                    <wps:wsp>
                      <wps:cNvSpPr/>
                      <wps:spPr>
                        <a:xfrm flipH="1">
                          <a:off x="0" y="0"/>
                          <a:ext cx="7505700" cy="1104900"/>
                        </a:xfrm>
                        <a:prstGeom prst="r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385574"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368.6pt;margin-top:487.6pt;width:591pt;height:87pt;flip:x;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" fillcolor="#fdc533 [3207]" strokecolor="#956c01 [1607]" strokeweight="1pt"/>
            </w:pict>
          </mc:Fallback>
        </mc:AlternateContent>
      </w:r>
      <w:r w:rsidR="00226BA7" w:rsidRPr="00EE7D08">
        <w:rPr>
          <w:noProof/>
        </w:rPr>
        <mc:AlternateContent>
          <mc:Choice Requires="wps">
            <w:drawing>
              <wp:anchor distT="45720" distB="45720" distL="114300" distR="114300" simplePos="0" relativeHeight="251658241" behindDoc="0" locked="0" layoutInCell="1" allowOverlap="1" wp14:anchorId="46422DF6" wp14:editId="34D4FA09">
                <wp:simplePos x="0" y="0"/>
                <wp:positionH relativeFrom="margin">
                  <wp:align>center</wp:align>
                </wp:positionH>
                <wp:positionV relativeFrom="paragraph">
                  <wp:posOffset>1403114</wp:posOffset>
                </wp:positionV>
                <wp:extent cx="8063865" cy="5092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3865" cy="5092995"/>
                        </a:xfrm>
                        <a:prstGeom prst="rect">
                          <a:avLst/>
                        </a:prstGeom>
                        <a:noFill/>
                        <a:ln w="9525">
                          <a:noFill/>
                          <a:miter lim="800000"/>
                          <a:headEnd/>
                          <a:tailEnd/>
                        </a:ln>
                      </wps:spPr>
                      <wps:txbx>
                        <w:txbxContent>
                          <w:p w14:paraId="71838946" w14:textId="56D363C0" w:rsidR="00CC3A09" w:rsidRPr="00EE7D08" w:rsidRDefault="00CC3A09" w:rsidP="00226BA7">
                            <w:pPr>
                              <w:spacing w:line="240" w:lineRule="auto"/>
                              <w:jc w:val="center"/>
                              <w:rPr>
                                <w:rFonts w:asciiTheme="majorHAnsi" w:hAnsiTheme="majorHAnsi" w:cstheme="majorHAnsi"/>
                                <w:color w:val="B92653" w:themeColor="accent5"/>
                                <w:sz w:val="96"/>
                                <w:szCs w:val="72"/>
                              </w:rPr>
                            </w:pPr>
                            <w:r w:rsidRPr="00EE7D08">
                              <w:rPr>
                                <w:rFonts w:asciiTheme="majorHAnsi" w:hAnsiTheme="majorHAnsi" w:cstheme="majorHAnsi"/>
                                <w:color w:val="B92653" w:themeColor="accent5"/>
                                <w:sz w:val="96"/>
                                <w:szCs w:val="72"/>
                              </w:rPr>
                              <w:t xml:space="preserve">SOCIAL VALUE </w:t>
                            </w:r>
                            <w:r>
                              <w:rPr>
                                <w:rFonts w:asciiTheme="majorHAnsi" w:hAnsiTheme="majorHAnsi" w:cstheme="majorHAnsi"/>
                                <w:color w:val="B92653" w:themeColor="accent5"/>
                                <w:sz w:val="96"/>
                                <w:szCs w:val="72"/>
                              </w:rPr>
                              <w:t xml:space="preserve">MANAGEMENT </w:t>
                            </w:r>
                            <w:r w:rsidRPr="00EE7D08">
                              <w:rPr>
                                <w:rFonts w:asciiTheme="majorHAnsi" w:hAnsiTheme="majorHAnsi" w:cstheme="majorHAnsi"/>
                                <w:color w:val="B92653" w:themeColor="accent5"/>
                                <w:sz w:val="96"/>
                                <w:szCs w:val="72"/>
                              </w:rPr>
                              <w:t>CERTIFICATE</w:t>
                            </w:r>
                          </w:p>
                          <w:p w14:paraId="0B249D91" w14:textId="77777777" w:rsidR="00226BA7" w:rsidRPr="00226BA7" w:rsidRDefault="00226BA7" w:rsidP="00EE7D08">
                            <w:pPr>
                              <w:jc w:val="center"/>
                              <w:rPr>
                                <w:rFonts w:asciiTheme="majorHAnsi" w:hAnsiTheme="majorHAnsi" w:cstheme="majorHAnsi"/>
                                <w:color w:val="B92653" w:themeColor="accent5"/>
                                <w:sz w:val="28"/>
                                <w:szCs w:val="16"/>
                              </w:rPr>
                            </w:pPr>
                          </w:p>
                          <w:p w14:paraId="5E363A2A" w14:textId="3E48D51D" w:rsidR="00CC3A09" w:rsidRDefault="00CC3A09" w:rsidP="00226BA7">
                            <w:pPr>
                              <w:spacing w:line="240" w:lineRule="auto"/>
                              <w:jc w:val="center"/>
                              <w:rPr>
                                <w:rFonts w:asciiTheme="majorHAnsi" w:hAnsiTheme="majorHAnsi" w:cstheme="majorHAnsi"/>
                                <w:color w:val="B92653" w:themeColor="accent5"/>
                                <w:sz w:val="40"/>
                              </w:rPr>
                            </w:pPr>
                            <w:r>
                              <w:rPr>
                                <w:rFonts w:asciiTheme="majorHAnsi" w:hAnsiTheme="majorHAnsi" w:cstheme="majorHAnsi"/>
                                <w:color w:val="B92653" w:themeColor="accent5"/>
                                <w:sz w:val="40"/>
                              </w:rPr>
                              <w:t>Criteria and Evidence Form</w:t>
                            </w:r>
                          </w:p>
                          <w:p w14:paraId="61624149" w14:textId="6907AD5B" w:rsidR="00CC3A09" w:rsidRPr="00EE7D08" w:rsidRDefault="00CC3A09" w:rsidP="00226BA7">
                            <w:pPr>
                              <w:spacing w:line="240" w:lineRule="auto"/>
                              <w:jc w:val="center"/>
                              <w:rPr>
                                <w:rFonts w:asciiTheme="majorHAnsi" w:hAnsiTheme="majorHAnsi" w:cstheme="majorHAnsi"/>
                                <w:color w:val="B92653" w:themeColor="accent5"/>
                                <w:sz w:val="40"/>
                              </w:rPr>
                            </w:pPr>
                            <w:r>
                              <w:rPr>
                                <w:rFonts w:asciiTheme="majorHAnsi" w:hAnsiTheme="majorHAnsi" w:cstheme="majorHAnsi"/>
                                <w:color w:val="B92653" w:themeColor="accent5"/>
                                <w:sz w:val="40"/>
                              </w:rPr>
                              <w:t xml:space="preserve">Level </w:t>
                            </w:r>
                            <w:r w:rsidR="00A02772">
                              <w:rPr>
                                <w:rFonts w:asciiTheme="majorHAnsi" w:hAnsiTheme="majorHAnsi" w:cstheme="majorHAnsi"/>
                                <w:color w:val="B92653" w:themeColor="accent5"/>
                                <w:sz w:val="40"/>
                              </w:rPr>
                              <w:t>2</w:t>
                            </w:r>
                            <w:r>
                              <w:rPr>
                                <w:rFonts w:asciiTheme="majorHAnsi" w:hAnsiTheme="majorHAnsi" w:cstheme="majorHAnsi"/>
                                <w:color w:val="B92653" w:themeColor="accent5"/>
                                <w:sz w:val="40"/>
                              </w:rPr>
                              <w:t xml:space="preserve"> - </w:t>
                            </w:r>
                            <w:r w:rsidR="00A02772">
                              <w:rPr>
                                <w:rFonts w:asciiTheme="majorHAnsi" w:hAnsiTheme="majorHAnsi" w:cstheme="majorHAnsi"/>
                                <w:color w:val="B92653" w:themeColor="accent5"/>
                                <w:sz w:val="40"/>
                              </w:rPr>
                              <w:t>Implement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22DF6" id="_x0000_s1027" type="#_x0000_t202" style="position:absolute;margin-left:0;margin-top:110.5pt;width:634.95pt;height:401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" filled="f" stroked="f">
                <v:textbox>
                  <w:txbxContent>
                    <w:p w14:paraId="71838946" w14:textId="56D363C0" w:rsidR="00CC3A09" w:rsidRPr="00EE7D08" w:rsidRDefault="00CC3A09" w:rsidP="00226BA7">
                      <w:pPr>
                        <w:spacing w:line="240" w:lineRule="auto"/>
                        <w:jc w:val="center"/>
                        <w:rPr>
                          <w:rFonts w:asciiTheme="majorHAnsi" w:hAnsiTheme="majorHAnsi" w:cstheme="majorHAnsi"/>
                          <w:color w:val="B92653" w:themeColor="accent5"/>
                          <w:sz w:val="96"/>
                          <w:szCs w:val="72"/>
                        </w:rPr>
                      </w:pPr>
                      <w:r w:rsidRPr="00EE7D08">
                        <w:rPr>
                          <w:rFonts w:asciiTheme="majorHAnsi" w:hAnsiTheme="majorHAnsi" w:cstheme="majorHAnsi"/>
                          <w:color w:val="B92653" w:themeColor="accent5"/>
                          <w:sz w:val="96"/>
                          <w:szCs w:val="72"/>
                        </w:rPr>
                        <w:t xml:space="preserve">SOCIAL VALUE </w:t>
                      </w:r>
                      <w:r>
                        <w:rPr>
                          <w:rFonts w:asciiTheme="majorHAnsi" w:hAnsiTheme="majorHAnsi" w:cstheme="majorHAnsi"/>
                          <w:color w:val="B92653" w:themeColor="accent5"/>
                          <w:sz w:val="96"/>
                          <w:szCs w:val="72"/>
                        </w:rPr>
                        <w:t xml:space="preserve">MANAGEMENT </w:t>
                      </w:r>
                      <w:r w:rsidRPr="00EE7D08">
                        <w:rPr>
                          <w:rFonts w:asciiTheme="majorHAnsi" w:hAnsiTheme="majorHAnsi" w:cstheme="majorHAnsi"/>
                          <w:color w:val="B92653" w:themeColor="accent5"/>
                          <w:sz w:val="96"/>
                          <w:szCs w:val="72"/>
                        </w:rPr>
                        <w:t>CERTIFICATE</w:t>
                      </w:r>
                    </w:p>
                    <w:p w14:paraId="0B249D91" w14:textId="77777777" w:rsidR="00226BA7" w:rsidRPr="00226BA7" w:rsidRDefault="00226BA7" w:rsidP="00EE7D08">
                      <w:pPr>
                        <w:jc w:val="center"/>
                        <w:rPr>
                          <w:rFonts w:asciiTheme="majorHAnsi" w:hAnsiTheme="majorHAnsi" w:cstheme="majorHAnsi"/>
                          <w:color w:val="B92653" w:themeColor="accent5"/>
                          <w:sz w:val="28"/>
                          <w:szCs w:val="16"/>
                        </w:rPr>
                      </w:pPr>
                    </w:p>
                    <w:p w14:paraId="5E363A2A" w14:textId="3E48D51D" w:rsidR="00CC3A09" w:rsidRDefault="00CC3A09" w:rsidP="00226BA7">
                      <w:pPr>
                        <w:spacing w:line="240" w:lineRule="auto"/>
                        <w:jc w:val="center"/>
                        <w:rPr>
                          <w:rFonts w:asciiTheme="majorHAnsi" w:hAnsiTheme="majorHAnsi" w:cstheme="majorHAnsi"/>
                          <w:color w:val="B92653" w:themeColor="accent5"/>
                          <w:sz w:val="40"/>
                        </w:rPr>
                      </w:pPr>
                      <w:r>
                        <w:rPr>
                          <w:rFonts w:asciiTheme="majorHAnsi" w:hAnsiTheme="majorHAnsi" w:cstheme="majorHAnsi"/>
                          <w:color w:val="B92653" w:themeColor="accent5"/>
                          <w:sz w:val="40"/>
                        </w:rPr>
                        <w:t>Criteria and Evidence Form</w:t>
                      </w:r>
                    </w:p>
                    <w:p w14:paraId="61624149" w14:textId="6907AD5B" w:rsidR="00CC3A09" w:rsidRPr="00EE7D08" w:rsidRDefault="00CC3A09" w:rsidP="00226BA7">
                      <w:pPr>
                        <w:spacing w:line="240" w:lineRule="auto"/>
                        <w:jc w:val="center"/>
                        <w:rPr>
                          <w:rFonts w:asciiTheme="majorHAnsi" w:hAnsiTheme="majorHAnsi" w:cstheme="majorHAnsi"/>
                          <w:color w:val="B92653" w:themeColor="accent5"/>
                          <w:sz w:val="40"/>
                        </w:rPr>
                      </w:pPr>
                      <w:r>
                        <w:rPr>
                          <w:rFonts w:asciiTheme="majorHAnsi" w:hAnsiTheme="majorHAnsi" w:cstheme="majorHAnsi"/>
                          <w:color w:val="B92653" w:themeColor="accent5"/>
                          <w:sz w:val="40"/>
                        </w:rPr>
                        <w:t xml:space="preserve">Level </w:t>
                      </w:r>
                      <w:r w:rsidR="00A02772">
                        <w:rPr>
                          <w:rFonts w:asciiTheme="majorHAnsi" w:hAnsiTheme="majorHAnsi" w:cstheme="majorHAnsi"/>
                          <w:color w:val="B92653" w:themeColor="accent5"/>
                          <w:sz w:val="40"/>
                        </w:rPr>
                        <w:t>2</w:t>
                      </w:r>
                      <w:r>
                        <w:rPr>
                          <w:rFonts w:asciiTheme="majorHAnsi" w:hAnsiTheme="majorHAnsi" w:cstheme="majorHAnsi"/>
                          <w:color w:val="B92653" w:themeColor="accent5"/>
                          <w:sz w:val="40"/>
                        </w:rPr>
                        <w:t xml:space="preserve"> - </w:t>
                      </w:r>
                      <w:r w:rsidR="00A02772">
                        <w:rPr>
                          <w:rFonts w:asciiTheme="majorHAnsi" w:hAnsiTheme="majorHAnsi" w:cstheme="majorHAnsi"/>
                          <w:color w:val="B92653" w:themeColor="accent5"/>
                          <w:sz w:val="40"/>
                        </w:rPr>
                        <w:t>Implement</w:t>
                      </w:r>
                    </w:p>
                  </w:txbxContent>
                </v:textbox>
                <w10:wrap type="square" anchorx="margin"/>
              </v:shape>
            </w:pict>
          </mc:Fallback>
        </mc:AlternateContent>
      </w:r>
      <w:r w:rsidR="002A0E35" w:rsidRPr="00EE7D08">
        <w:rPr>
          <w:noProof/>
        </w:rPr>
        <mc:AlternateContent>
          <mc:Choice Requires="wps">
            <w:drawing>
              <wp:anchor distT="0" distB="0" distL="114300" distR="114300" simplePos="0" relativeHeight="251658245" behindDoc="0" locked="0" layoutInCell="1" allowOverlap="1" wp14:anchorId="20804C98" wp14:editId="6B8086A4">
                <wp:simplePos x="0" y="0"/>
                <wp:positionH relativeFrom="column">
                  <wp:posOffset>1442852</wp:posOffset>
                </wp:positionH>
                <wp:positionV relativeFrom="paragraph">
                  <wp:posOffset>6105154</wp:posOffset>
                </wp:positionV>
                <wp:extent cx="7877175" cy="954727"/>
                <wp:effectExtent l="0" t="19050" r="85725" b="17145"/>
                <wp:wrapNone/>
                <wp:docPr id="3" name="Right Triangle 3"/>
                <wp:cNvGraphicFramePr/>
                <a:graphic xmlns:a="http://schemas.openxmlformats.org/drawingml/2006/main">
                  <a:graphicData uri="http://schemas.microsoft.com/office/word/2010/wordprocessingShape">
                    <wps:wsp>
                      <wps:cNvSpPr/>
                      <wps:spPr>
                        <a:xfrm>
                          <a:off x="0" y="0"/>
                          <a:ext cx="7877175" cy="954727"/>
                        </a:xfrm>
                        <a:prstGeom prst="rtTriangle">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A6E112" id="Right Triangle 3" o:spid="_x0000_s1026" type="#_x0000_t6" style="position:absolute;margin-left:113.6pt;margin-top:480.7pt;width:620.25pt;height:75.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" fillcolor="#b92653 [3208]" strokecolor="#5c1329 [1608]" strokeweight="1pt"/>
            </w:pict>
          </mc:Fallback>
        </mc:AlternateContent>
      </w:r>
      <w:r w:rsidR="00702A4D" w:rsidRPr="00EE7D08">
        <w:rPr>
          <w:noProof/>
        </w:rPr>
        <w:drawing>
          <wp:anchor distT="0" distB="0" distL="114300" distR="114300" simplePos="0" relativeHeight="251658242" behindDoc="0" locked="0" layoutInCell="1" allowOverlap="1" wp14:anchorId="75DE4E87" wp14:editId="72E5D3DC">
            <wp:simplePos x="0" y="0"/>
            <wp:positionH relativeFrom="margin">
              <wp:align>center</wp:align>
            </wp:positionH>
            <wp:positionV relativeFrom="paragraph">
              <wp:posOffset>20940</wp:posOffset>
            </wp:positionV>
            <wp:extent cx="3133725" cy="759460"/>
            <wp:effectExtent l="0" t="0" r="9525"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cial Value International_Grey CMY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3725" cy="759460"/>
                    </a:xfrm>
                    <a:prstGeom prst="rect">
                      <a:avLst/>
                    </a:prstGeom>
                  </pic:spPr>
                </pic:pic>
              </a:graphicData>
            </a:graphic>
            <wp14:sizeRelH relativeFrom="page">
              <wp14:pctWidth>0</wp14:pctWidth>
            </wp14:sizeRelH>
            <wp14:sizeRelV relativeFrom="page">
              <wp14:pctHeight>0</wp14:pctHeight>
            </wp14:sizeRelV>
          </wp:anchor>
        </w:drawing>
      </w:r>
      <w:r w:rsidR="00EE7D08" w:rsidRPr="00EE7D08">
        <w:rPr>
          <w:noProof/>
        </w:rPr>
        <mc:AlternateContent>
          <mc:Choice Requires="wps">
            <w:drawing>
              <wp:anchor distT="0" distB="0" distL="114300" distR="114300" simplePos="0" relativeHeight="251658246" behindDoc="0" locked="0" layoutInCell="1" allowOverlap="1" wp14:anchorId="2C0CDBB1" wp14:editId="0967D66D">
                <wp:simplePos x="0" y="0"/>
                <wp:positionH relativeFrom="page">
                  <wp:align>right</wp:align>
                </wp:positionH>
                <wp:positionV relativeFrom="paragraph">
                  <wp:posOffset>5381625</wp:posOffset>
                </wp:positionV>
                <wp:extent cx="10801350" cy="2362200"/>
                <wp:effectExtent l="0" t="19050" r="57150" b="19050"/>
                <wp:wrapNone/>
                <wp:docPr id="4" name="Right Triangle 4"/>
                <wp:cNvGraphicFramePr/>
                <a:graphic xmlns:a="http://schemas.openxmlformats.org/drawingml/2006/main">
                  <a:graphicData uri="http://schemas.microsoft.com/office/word/2010/wordprocessingShape">
                    <wps:wsp>
                      <wps:cNvSpPr/>
                      <wps:spPr>
                        <a:xfrm>
                          <a:off x="0" y="0"/>
                          <a:ext cx="10801350" cy="2362200"/>
                        </a:xfrm>
                        <a:prstGeom prst="rtTriangl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A4D4B63"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799.3pt;margin-top:423.75pt;width:850.5pt;height:186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" fillcolor="#e18a2e [3206]" strokecolor="#754411 [1606]" strokeweight="1pt">
                <w10:wrap anchorx="page"/>
              </v:shape>
            </w:pict>
          </mc:Fallback>
        </mc:AlternateContent>
      </w:r>
      <w:r w:rsidR="00EE7D08" w:rsidRPr="00EE7D08">
        <w:rPr>
          <w:noProof/>
        </w:rPr>
        <mc:AlternateContent>
          <mc:Choice Requires="wps">
            <w:drawing>
              <wp:anchor distT="0" distB="0" distL="114300" distR="114300" simplePos="0" relativeHeight="251658240" behindDoc="0" locked="0" layoutInCell="1" allowOverlap="1" wp14:anchorId="3E3A9B9B" wp14:editId="69705775">
                <wp:simplePos x="0" y="0"/>
                <wp:positionH relativeFrom="column">
                  <wp:posOffset>3667125</wp:posOffset>
                </wp:positionH>
                <wp:positionV relativeFrom="paragraph">
                  <wp:posOffset>10290175</wp:posOffset>
                </wp:positionV>
                <wp:extent cx="7877175" cy="714375"/>
                <wp:effectExtent l="0" t="19050" r="85725" b="28575"/>
                <wp:wrapNone/>
                <wp:docPr id="12" name="Right Triangle 12"/>
                <wp:cNvGraphicFramePr/>
                <a:graphic xmlns:a="http://schemas.openxmlformats.org/drawingml/2006/main">
                  <a:graphicData uri="http://schemas.microsoft.com/office/word/2010/wordprocessingShape">
                    <wps:wsp>
                      <wps:cNvSpPr/>
                      <wps:spPr>
                        <a:xfrm>
                          <a:off x="0" y="0"/>
                          <a:ext cx="7877175" cy="714375"/>
                        </a:xfrm>
                        <a:prstGeom prst="r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6F21BBB9" id="Right Triangle 12" o:spid="_x0000_s1026" type="#_x0000_t6" style="position:absolute;margin-left:288.75pt;margin-top:810.25pt;width:620.25pt;height:5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" fillcolor="#fdc533 [3207]" strokecolor="#956c01 [1607]" strokeweight="1pt"/>
            </w:pict>
          </mc:Fallback>
        </mc:AlternateContent>
      </w:r>
      <w:r w:rsidR="00EE7D08" w:rsidRPr="00EE7D08">
        <w:rPr>
          <w:noProof/>
        </w:rPr>
        <mc:AlternateContent>
          <mc:Choice Requires="wps">
            <w:drawing>
              <wp:anchor distT="0" distB="0" distL="114300" distR="114300" simplePos="0" relativeHeight="251658243" behindDoc="0" locked="0" layoutInCell="1" allowOverlap="1" wp14:anchorId="15D80EA7" wp14:editId="1CB6ECC5">
                <wp:simplePos x="0" y="0"/>
                <wp:positionH relativeFrom="column">
                  <wp:posOffset>-904875</wp:posOffset>
                </wp:positionH>
                <wp:positionV relativeFrom="paragraph">
                  <wp:posOffset>9251950</wp:posOffset>
                </wp:positionV>
                <wp:extent cx="10801350" cy="2362200"/>
                <wp:effectExtent l="0" t="19050" r="57150" b="19050"/>
                <wp:wrapNone/>
                <wp:docPr id="10" name="Right Triangle 10"/>
                <wp:cNvGraphicFramePr/>
                <a:graphic xmlns:a="http://schemas.openxmlformats.org/drawingml/2006/main">
                  <a:graphicData uri="http://schemas.microsoft.com/office/word/2010/wordprocessingShape">
                    <wps:wsp>
                      <wps:cNvSpPr/>
                      <wps:spPr>
                        <a:xfrm>
                          <a:off x="0" y="0"/>
                          <a:ext cx="10801350" cy="23622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2947FFA" id="Right Triangle 10" o:spid="_x0000_s1026" type="#_x0000_t6" style="position:absolute;margin-left:-71.25pt;margin-top:728.5pt;width:850.5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" fillcolor="#00adba [3204]" strokecolor="#00555c [1604]" strokeweight="1pt"/>
            </w:pict>
          </mc:Fallback>
        </mc:AlternateContent>
      </w:r>
      <w:r w:rsidR="00EE7D08" w:rsidRPr="00EE7D08">
        <w:rPr>
          <w:noProof/>
        </w:rPr>
        <mc:AlternateContent>
          <mc:Choice Requires="wps">
            <w:drawing>
              <wp:anchor distT="0" distB="0" distL="114300" distR="114300" simplePos="0" relativeHeight="251658244" behindDoc="0" locked="0" layoutInCell="1" allowOverlap="1" wp14:anchorId="30A5FBB6" wp14:editId="6AB64D28">
                <wp:simplePos x="0" y="0"/>
                <wp:positionH relativeFrom="column">
                  <wp:posOffset>4381500</wp:posOffset>
                </wp:positionH>
                <wp:positionV relativeFrom="paragraph">
                  <wp:posOffset>10156825</wp:posOffset>
                </wp:positionV>
                <wp:extent cx="7505700" cy="847725"/>
                <wp:effectExtent l="38100" t="19050" r="19050" b="28575"/>
                <wp:wrapNone/>
                <wp:docPr id="11" name="Right Triangle 11"/>
                <wp:cNvGraphicFramePr/>
                <a:graphic xmlns:a="http://schemas.openxmlformats.org/drawingml/2006/main">
                  <a:graphicData uri="http://schemas.microsoft.com/office/word/2010/wordprocessingShape">
                    <wps:wsp>
                      <wps:cNvSpPr/>
                      <wps:spPr>
                        <a:xfrm flipH="1">
                          <a:off x="0" y="0"/>
                          <a:ext cx="7505700" cy="847725"/>
                        </a:xfrm>
                        <a:prstGeom prst="rtTriangl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4D754396" id="Right Triangle 11" o:spid="_x0000_s1026" type="#_x0000_t6" style="position:absolute;margin-left:345pt;margin-top:799.75pt;width:591pt;height:66.75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" fillcolor="#504f4e [3205]" strokecolor="#272727 [1605]" strokeweight="1pt"/>
            </w:pict>
          </mc:Fallback>
        </mc:AlternateContent>
      </w:r>
      <w:r w:rsidR="00EE7D08">
        <w:br w:type="page"/>
      </w:r>
    </w:p>
    <w:p w14:paraId="676ACC35" w14:textId="77777777" w:rsidR="00EE7D08" w:rsidRPr="00A75F71" w:rsidRDefault="00EE7D08" w:rsidP="00A75F71">
      <w:pPr>
        <w:pStyle w:val="Heading1"/>
      </w:pPr>
      <w:r w:rsidRPr="00A75F71">
        <w:lastRenderedPageBreak/>
        <w:t>About the Social Value Certificate</w:t>
      </w:r>
    </w:p>
    <w:p w14:paraId="5CF246AF" w14:textId="77777777" w:rsidR="00AE636C" w:rsidRPr="00F56898" w:rsidRDefault="00AE636C" w:rsidP="00AE636C">
      <w:pPr>
        <w:rPr>
          <w:sz w:val="22"/>
        </w:rPr>
      </w:pPr>
      <w:bookmarkStart w:id="0" w:name="_Hlk503874829"/>
      <w:r w:rsidRPr="00F56898">
        <w:rPr>
          <w:sz w:val="22"/>
        </w:rPr>
        <w:t>The Social Value Management Certificate is looking at the standard of an organisations practice in managing the social value that is created (and destroyed) through its activities. This is not only about reporting social value; it is about gathering data, analysing it, and making informed decisions to improve your stakeholders’ lives through creating the most social value with the resources available. The Social Value Management Certificate can be awarded to an organisation, or a specific programme or project being run by an organisation.</w:t>
      </w:r>
    </w:p>
    <w:p w14:paraId="558E9B1D" w14:textId="77777777" w:rsidR="00AE636C" w:rsidRPr="00F56898" w:rsidRDefault="00AE636C" w:rsidP="00AE636C">
      <w:pPr>
        <w:rPr>
          <w:sz w:val="22"/>
        </w:rPr>
      </w:pPr>
      <w:r w:rsidRPr="00F56898">
        <w:rPr>
          <w:sz w:val="22"/>
        </w:rPr>
        <w:t xml:space="preserve">The Social Value Management Certificate is an organisational pathway and there should be an explicit expectation when undertaking this journey that decision making, and organisational activities will change throughout. </w:t>
      </w:r>
    </w:p>
    <w:p w14:paraId="03413013" w14:textId="5AE184D2" w:rsidR="00F20042" w:rsidRDefault="00AE636C" w:rsidP="00AE636C">
      <w:pPr>
        <w:rPr>
          <w:sz w:val="22"/>
        </w:rPr>
      </w:pPr>
      <w:r w:rsidRPr="00F56898">
        <w:rPr>
          <w:sz w:val="22"/>
        </w:rPr>
        <w:t>The Social Value Management Certificate has been developed by Social Value International as part of their assurance and accreditation services. The SVI Framework and Social Value Principles form the basis for the certification (</w:t>
      </w:r>
      <w:hyperlink r:id="rId11" w:history="1">
        <w:r w:rsidRPr="00F56898">
          <w:rPr>
            <w:rStyle w:val="Hyperlink"/>
            <w:sz w:val="22"/>
          </w:rPr>
          <w:t>https://socialvalueuk.org/standards-and-guidance/</w:t>
        </w:r>
      </w:hyperlink>
      <w:r w:rsidRPr="00F56898">
        <w:rPr>
          <w:sz w:val="22"/>
        </w:rPr>
        <w:t>).</w:t>
      </w:r>
      <w:bookmarkEnd w:id="0"/>
      <w:r w:rsidR="00F20042">
        <w:rPr>
          <w:sz w:val="22"/>
        </w:rPr>
        <w:br w:type="page"/>
      </w:r>
    </w:p>
    <w:p w14:paraId="3FC64E6F" w14:textId="379EA594" w:rsidR="00E676EA" w:rsidRPr="00AD6AC8" w:rsidRDefault="00E676EA" w:rsidP="00A40695">
      <w:pPr>
        <w:pStyle w:val="Heading1"/>
      </w:pPr>
      <w:r w:rsidRPr="00AD6AC8">
        <w:lastRenderedPageBreak/>
        <w:t xml:space="preserve">Levels of the Social Value Management Certificate </w:t>
      </w:r>
    </w:p>
    <w:tbl>
      <w:tblPr>
        <w:tblpPr w:leftFromText="180" w:rightFromText="180" w:vertAnchor="text" w:horzAnchor="margin" w:tblpXSpec="center" w:tblpY="400"/>
        <w:tblW w:w="13605" w:type="dxa"/>
        <w:jc w:val="center"/>
        <w:tblLayout w:type="fixed"/>
        <w:tblCellMar>
          <w:left w:w="0" w:type="dxa"/>
          <w:right w:w="0" w:type="dxa"/>
        </w:tblCellMar>
        <w:tblLook w:val="0000" w:firstRow="0" w:lastRow="0" w:firstColumn="0" w:lastColumn="0" w:noHBand="0" w:noVBand="0"/>
      </w:tblPr>
      <w:tblGrid>
        <w:gridCol w:w="1289"/>
        <w:gridCol w:w="1440"/>
        <w:gridCol w:w="10876"/>
      </w:tblGrid>
      <w:tr w:rsidR="004A1E39" w:rsidRPr="00C42963" w14:paraId="1E666624" w14:textId="77777777" w:rsidTr="0045748E">
        <w:trPr>
          <w:trHeight w:val="570"/>
          <w:jc w:val="center"/>
        </w:trPr>
        <w:tc>
          <w:tcPr>
            <w:tcW w:w="13605" w:type="dxa"/>
            <w:gridSpan w:val="3"/>
            <w:tcBorders>
              <w:top w:val="single" w:sz="2" w:space="0" w:color="auto"/>
              <w:left w:val="single" w:sz="2" w:space="0" w:color="auto"/>
              <w:bottom w:val="single" w:sz="2" w:space="0" w:color="auto"/>
              <w:right w:val="single" w:sz="2" w:space="0" w:color="auto"/>
            </w:tcBorders>
            <w:vAlign w:val="center"/>
          </w:tcPr>
          <w:p w14:paraId="039B89B1" w14:textId="77777777" w:rsidR="00BD0762" w:rsidRPr="00BD0762" w:rsidRDefault="00BD0762" w:rsidP="009A27C6">
            <w:pPr>
              <w:jc w:val="center"/>
              <w:rPr>
                <w:b/>
                <w:bCs/>
                <w:sz w:val="8"/>
                <w:szCs w:val="8"/>
              </w:rPr>
            </w:pPr>
            <w:bookmarkStart w:id="1" w:name="_Hlk167289357"/>
          </w:p>
          <w:p w14:paraId="4AF1195A" w14:textId="024A9DFC" w:rsidR="004A1E39" w:rsidRPr="00D32BC2" w:rsidRDefault="004A1E39" w:rsidP="009A27C6">
            <w:pPr>
              <w:jc w:val="center"/>
              <w:rPr>
                <w:rFonts w:cs="Times New Roman"/>
                <w:b/>
                <w:bCs/>
                <w:sz w:val="22"/>
              </w:rPr>
            </w:pPr>
            <w:r w:rsidRPr="00AD6AC8">
              <w:rPr>
                <w:b/>
                <w:bCs/>
                <w:sz w:val="28"/>
                <w:szCs w:val="28"/>
              </w:rPr>
              <w:t>The Three Levels of the Social Value Certificate</w:t>
            </w:r>
          </w:p>
        </w:tc>
      </w:tr>
      <w:tr w:rsidR="004A1E39" w:rsidRPr="00C42963" w14:paraId="5799A5FA" w14:textId="77777777" w:rsidTr="005E22A2">
        <w:trPr>
          <w:trHeight w:val="618"/>
          <w:jc w:val="center"/>
        </w:trPr>
        <w:tc>
          <w:tcPr>
            <w:tcW w:w="1289" w:type="dxa"/>
            <w:tcBorders>
              <w:top w:val="single" w:sz="2" w:space="0" w:color="auto"/>
              <w:left w:val="single" w:sz="2" w:space="0" w:color="auto"/>
              <w:bottom w:val="single" w:sz="2" w:space="0" w:color="auto"/>
              <w:right w:val="single" w:sz="2" w:space="0" w:color="auto"/>
            </w:tcBorders>
            <w:vAlign w:val="center"/>
          </w:tcPr>
          <w:p w14:paraId="596941C0" w14:textId="77777777" w:rsidR="004A1E39" w:rsidRPr="00AD6AC8" w:rsidRDefault="004A1E39" w:rsidP="005E22A2">
            <w:pPr>
              <w:spacing w:before="80" w:afterLines="80" w:after="192"/>
              <w:jc w:val="center"/>
              <w:rPr>
                <w:rFonts w:cs="Times New Roman"/>
                <w:b/>
                <w:bCs/>
                <w:sz w:val="24"/>
                <w:szCs w:val="24"/>
              </w:rPr>
            </w:pPr>
            <w:r w:rsidRPr="00AD6AC8">
              <w:rPr>
                <w:rFonts w:ascii="Arial" w:hAnsi="Arial" w:cs="Arial"/>
                <w:b/>
                <w:bCs/>
                <w:sz w:val="24"/>
                <w:szCs w:val="24"/>
              </w:rPr>
              <w:t>Level 1</w:t>
            </w:r>
          </w:p>
        </w:tc>
        <w:tc>
          <w:tcPr>
            <w:tcW w:w="1440" w:type="dxa"/>
            <w:tcBorders>
              <w:top w:val="single" w:sz="2" w:space="0" w:color="auto"/>
              <w:left w:val="single" w:sz="2" w:space="0" w:color="auto"/>
              <w:bottom w:val="single" w:sz="2" w:space="0" w:color="auto"/>
              <w:right w:val="single" w:sz="2" w:space="0" w:color="auto"/>
            </w:tcBorders>
            <w:vAlign w:val="center"/>
          </w:tcPr>
          <w:p w14:paraId="360C5850" w14:textId="77777777" w:rsidR="004A1E39" w:rsidRPr="00AD6AC8" w:rsidRDefault="004A1E39" w:rsidP="005E22A2">
            <w:pPr>
              <w:spacing w:before="80" w:afterLines="80" w:after="192"/>
              <w:jc w:val="center"/>
              <w:rPr>
                <w:rFonts w:cs="Times New Roman"/>
                <w:b/>
                <w:bCs/>
                <w:sz w:val="24"/>
                <w:szCs w:val="24"/>
              </w:rPr>
            </w:pPr>
            <w:r w:rsidRPr="00AD6AC8">
              <w:rPr>
                <w:rFonts w:ascii="Arial" w:hAnsi="Arial" w:cs="Arial"/>
                <w:b/>
                <w:bCs/>
                <w:sz w:val="24"/>
                <w:szCs w:val="24"/>
              </w:rPr>
              <w:t>Commit</w:t>
            </w:r>
          </w:p>
        </w:tc>
        <w:tc>
          <w:tcPr>
            <w:tcW w:w="10876" w:type="dxa"/>
            <w:tcBorders>
              <w:top w:val="single" w:sz="2" w:space="0" w:color="auto"/>
              <w:left w:val="single" w:sz="2" w:space="0" w:color="auto"/>
              <w:bottom w:val="single" w:sz="2" w:space="0" w:color="auto"/>
              <w:right w:val="single" w:sz="2" w:space="0" w:color="auto"/>
            </w:tcBorders>
            <w:vAlign w:val="center"/>
          </w:tcPr>
          <w:p w14:paraId="12A4CEAE" w14:textId="0B212DBB" w:rsidR="004A1E39" w:rsidRPr="00D32BC2" w:rsidRDefault="004A1E39" w:rsidP="005E22A2">
            <w:pPr>
              <w:spacing w:before="80" w:afterLines="80" w:after="192"/>
              <w:ind w:left="284"/>
              <w:rPr>
                <w:rFonts w:cs="Times New Roman"/>
                <w:sz w:val="22"/>
              </w:rPr>
            </w:pPr>
            <w:r>
              <w:rPr>
                <w:sz w:val="22"/>
              </w:rPr>
              <w:t>An</w:t>
            </w:r>
            <w:r w:rsidRPr="00D32BC2">
              <w:rPr>
                <w:sz w:val="22"/>
              </w:rPr>
              <w:t xml:space="preserve"> organisation or programme must demonstrate a commitment to embedding the SVI Framework </w:t>
            </w:r>
            <w:r>
              <w:rPr>
                <w:sz w:val="22"/>
              </w:rPr>
              <w:t xml:space="preserve">and Social Value Principles </w:t>
            </w:r>
            <w:r w:rsidRPr="00D32BC2">
              <w:rPr>
                <w:sz w:val="22"/>
              </w:rPr>
              <w:t>into its policies and practices, supported by senior management and/ or the board.</w:t>
            </w:r>
            <w:r w:rsidR="004D7EDE">
              <w:rPr>
                <w:sz w:val="22"/>
              </w:rPr>
              <w:t xml:space="preserve"> </w:t>
            </w:r>
            <w:r w:rsidRPr="00D32BC2">
              <w:rPr>
                <w:sz w:val="22"/>
              </w:rPr>
              <w:t>This means an explicit commitment to managing the social value being created</w:t>
            </w:r>
            <w:r>
              <w:rPr>
                <w:sz w:val="22"/>
              </w:rPr>
              <w:t xml:space="preserve"> in the organisation for all stakeholders.</w:t>
            </w:r>
          </w:p>
        </w:tc>
      </w:tr>
      <w:tr w:rsidR="004A1E39" w:rsidRPr="00C42963" w14:paraId="16B05C25" w14:textId="77777777" w:rsidTr="0045748E">
        <w:trPr>
          <w:trHeight w:val="1111"/>
          <w:jc w:val="center"/>
        </w:trPr>
        <w:tc>
          <w:tcPr>
            <w:tcW w:w="1289" w:type="dxa"/>
            <w:tcBorders>
              <w:top w:val="single" w:sz="2" w:space="0" w:color="auto"/>
              <w:left w:val="single" w:sz="2" w:space="0" w:color="auto"/>
              <w:bottom w:val="single" w:sz="2" w:space="0" w:color="auto"/>
              <w:right w:val="single" w:sz="2" w:space="0" w:color="auto"/>
            </w:tcBorders>
            <w:vAlign w:val="center"/>
          </w:tcPr>
          <w:p w14:paraId="3C814D93" w14:textId="77777777" w:rsidR="004A1E39" w:rsidRPr="00AD6AC8" w:rsidRDefault="004A1E39" w:rsidP="005E22A2">
            <w:pPr>
              <w:spacing w:before="80" w:afterLines="80" w:after="192"/>
              <w:jc w:val="center"/>
              <w:rPr>
                <w:rFonts w:cs="Times New Roman"/>
                <w:b/>
                <w:bCs/>
                <w:sz w:val="24"/>
                <w:szCs w:val="24"/>
              </w:rPr>
            </w:pPr>
            <w:r w:rsidRPr="00AD6AC8">
              <w:rPr>
                <w:rFonts w:ascii="Arial" w:hAnsi="Arial" w:cs="Arial"/>
                <w:b/>
                <w:bCs/>
                <w:sz w:val="24"/>
                <w:szCs w:val="24"/>
              </w:rPr>
              <w:t>Level 2</w:t>
            </w:r>
          </w:p>
        </w:tc>
        <w:tc>
          <w:tcPr>
            <w:tcW w:w="1440" w:type="dxa"/>
            <w:tcBorders>
              <w:top w:val="single" w:sz="2" w:space="0" w:color="auto"/>
              <w:left w:val="single" w:sz="2" w:space="0" w:color="auto"/>
              <w:bottom w:val="single" w:sz="2" w:space="0" w:color="auto"/>
              <w:right w:val="single" w:sz="2" w:space="0" w:color="auto"/>
            </w:tcBorders>
            <w:vAlign w:val="center"/>
          </w:tcPr>
          <w:p w14:paraId="4789CD81" w14:textId="77777777" w:rsidR="004A1E39" w:rsidRPr="00AD6AC8" w:rsidRDefault="004A1E39" w:rsidP="005E22A2">
            <w:pPr>
              <w:spacing w:before="80" w:afterLines="80" w:after="192"/>
              <w:jc w:val="center"/>
              <w:rPr>
                <w:rFonts w:cs="Times New Roman"/>
                <w:b/>
                <w:bCs/>
                <w:sz w:val="24"/>
                <w:szCs w:val="24"/>
              </w:rPr>
            </w:pPr>
            <w:r w:rsidRPr="00AD6AC8">
              <w:rPr>
                <w:rFonts w:ascii="Arial" w:hAnsi="Arial" w:cs="Arial"/>
                <w:b/>
                <w:bCs/>
                <w:sz w:val="24"/>
                <w:szCs w:val="24"/>
              </w:rPr>
              <w:t>Implement</w:t>
            </w:r>
          </w:p>
        </w:tc>
        <w:tc>
          <w:tcPr>
            <w:tcW w:w="10876" w:type="dxa"/>
            <w:tcBorders>
              <w:top w:val="single" w:sz="2" w:space="0" w:color="auto"/>
              <w:left w:val="single" w:sz="2" w:space="0" w:color="auto"/>
              <w:bottom w:val="single" w:sz="2" w:space="0" w:color="auto"/>
              <w:right w:val="single" w:sz="2" w:space="0" w:color="auto"/>
            </w:tcBorders>
            <w:vAlign w:val="center"/>
          </w:tcPr>
          <w:p w14:paraId="0C9DA42F" w14:textId="534CB02F" w:rsidR="004A1E39" w:rsidRPr="00D32BC2" w:rsidRDefault="004A1E39" w:rsidP="005E22A2">
            <w:pPr>
              <w:spacing w:before="80" w:afterLines="80" w:after="192"/>
              <w:ind w:left="284"/>
              <w:rPr>
                <w:rFonts w:cs="Times New Roman"/>
                <w:sz w:val="22"/>
              </w:rPr>
            </w:pPr>
            <w:r w:rsidRPr="00D32BC2">
              <w:rPr>
                <w:sz w:val="22"/>
              </w:rPr>
              <w:t xml:space="preserve">The organisation or programme must show that the commitment to managing social value in alignment to the SVI Framework </w:t>
            </w:r>
            <w:r>
              <w:rPr>
                <w:sz w:val="22"/>
              </w:rPr>
              <w:t xml:space="preserve">and embedding the Social Value Principles </w:t>
            </w:r>
            <w:r w:rsidRPr="00D32BC2">
              <w:rPr>
                <w:sz w:val="22"/>
              </w:rPr>
              <w:t>is being implemented into the organisational practice.</w:t>
            </w:r>
            <w:r w:rsidR="004D7EDE">
              <w:rPr>
                <w:sz w:val="22"/>
              </w:rPr>
              <w:t xml:space="preserve"> </w:t>
            </w:r>
            <w:r w:rsidRPr="00D32BC2">
              <w:rPr>
                <w:sz w:val="22"/>
              </w:rPr>
              <w:t>This will include evidence of data that has been collected.</w:t>
            </w:r>
          </w:p>
        </w:tc>
      </w:tr>
      <w:tr w:rsidR="004A1E39" w:rsidRPr="00C42963" w14:paraId="380A1E0B" w14:textId="77777777" w:rsidTr="0045748E">
        <w:trPr>
          <w:trHeight w:val="1700"/>
          <w:jc w:val="center"/>
        </w:trPr>
        <w:tc>
          <w:tcPr>
            <w:tcW w:w="1289" w:type="dxa"/>
            <w:tcBorders>
              <w:top w:val="single" w:sz="2" w:space="0" w:color="auto"/>
              <w:left w:val="single" w:sz="2" w:space="0" w:color="auto"/>
              <w:bottom w:val="single" w:sz="2" w:space="0" w:color="auto"/>
              <w:right w:val="single" w:sz="2" w:space="0" w:color="auto"/>
            </w:tcBorders>
            <w:vAlign w:val="center"/>
          </w:tcPr>
          <w:p w14:paraId="06CBAC58" w14:textId="77777777" w:rsidR="004A1E39" w:rsidRPr="00AD6AC8" w:rsidRDefault="004A1E39" w:rsidP="005E22A2">
            <w:pPr>
              <w:spacing w:before="80" w:afterLines="80" w:after="192"/>
              <w:jc w:val="center"/>
              <w:rPr>
                <w:rFonts w:cs="Times New Roman"/>
                <w:b/>
                <w:bCs/>
                <w:sz w:val="24"/>
                <w:szCs w:val="24"/>
              </w:rPr>
            </w:pPr>
            <w:r w:rsidRPr="00AD6AC8">
              <w:rPr>
                <w:rFonts w:ascii="Arial" w:hAnsi="Arial" w:cs="Arial"/>
                <w:b/>
                <w:bCs/>
                <w:sz w:val="24"/>
                <w:szCs w:val="24"/>
              </w:rPr>
              <w:t>Level 3</w:t>
            </w:r>
          </w:p>
        </w:tc>
        <w:tc>
          <w:tcPr>
            <w:tcW w:w="1440" w:type="dxa"/>
            <w:tcBorders>
              <w:top w:val="single" w:sz="2" w:space="0" w:color="auto"/>
              <w:left w:val="single" w:sz="2" w:space="0" w:color="auto"/>
              <w:bottom w:val="single" w:sz="2" w:space="0" w:color="auto"/>
              <w:right w:val="single" w:sz="2" w:space="0" w:color="auto"/>
            </w:tcBorders>
            <w:vAlign w:val="center"/>
          </w:tcPr>
          <w:p w14:paraId="4E9F6896" w14:textId="77777777" w:rsidR="004A1E39" w:rsidRPr="00AD6AC8" w:rsidRDefault="004A1E39" w:rsidP="005E22A2">
            <w:pPr>
              <w:spacing w:before="80" w:afterLines="80" w:after="192"/>
              <w:jc w:val="center"/>
              <w:rPr>
                <w:rFonts w:cs="Times New Roman"/>
                <w:b/>
                <w:bCs/>
                <w:sz w:val="24"/>
                <w:szCs w:val="24"/>
              </w:rPr>
            </w:pPr>
            <w:r w:rsidRPr="00AD6AC8">
              <w:rPr>
                <w:rFonts w:ascii="Arial" w:hAnsi="Arial" w:cs="Arial"/>
                <w:b/>
                <w:bCs/>
                <w:sz w:val="24"/>
                <w:szCs w:val="24"/>
              </w:rPr>
              <w:t>Manage</w:t>
            </w:r>
          </w:p>
        </w:tc>
        <w:tc>
          <w:tcPr>
            <w:tcW w:w="10876" w:type="dxa"/>
            <w:tcBorders>
              <w:top w:val="single" w:sz="2" w:space="0" w:color="auto"/>
              <w:left w:val="single" w:sz="2" w:space="0" w:color="auto"/>
              <w:bottom w:val="single" w:sz="2" w:space="0" w:color="auto"/>
              <w:right w:val="single" w:sz="2" w:space="0" w:color="auto"/>
            </w:tcBorders>
            <w:vAlign w:val="center"/>
          </w:tcPr>
          <w:p w14:paraId="547C1A4F" w14:textId="3E251B9D" w:rsidR="004A1E39" w:rsidRPr="00D32BC2" w:rsidRDefault="004A1E39" w:rsidP="005E22A2">
            <w:pPr>
              <w:spacing w:before="80" w:afterLines="80" w:after="192"/>
              <w:ind w:left="284"/>
              <w:rPr>
                <w:rFonts w:cs="Times New Roman"/>
                <w:sz w:val="22"/>
              </w:rPr>
            </w:pPr>
            <w:r w:rsidRPr="00D32BC2">
              <w:rPr>
                <w:sz w:val="22"/>
              </w:rPr>
              <w:t xml:space="preserve">The organisation or programme must demonstrate that social value is being managed </w:t>
            </w:r>
            <w:r>
              <w:rPr>
                <w:sz w:val="22"/>
              </w:rPr>
              <w:t>with an aim to maximise the value that is being created</w:t>
            </w:r>
            <w:r w:rsidRPr="00D32BC2">
              <w:rPr>
                <w:sz w:val="22"/>
              </w:rPr>
              <w:t xml:space="preserve"> within the </w:t>
            </w:r>
            <w:r>
              <w:rPr>
                <w:sz w:val="22"/>
              </w:rPr>
              <w:t xml:space="preserve">organisation’s available </w:t>
            </w:r>
            <w:r w:rsidRPr="00D32BC2">
              <w:rPr>
                <w:sz w:val="22"/>
              </w:rPr>
              <w:t xml:space="preserve">resources </w:t>
            </w:r>
            <w:r>
              <w:rPr>
                <w:sz w:val="22"/>
              </w:rPr>
              <w:t>for all stakeholders</w:t>
            </w:r>
            <w:r w:rsidRPr="00D32BC2">
              <w:rPr>
                <w:sz w:val="22"/>
              </w:rPr>
              <w:t>.</w:t>
            </w:r>
            <w:r w:rsidR="004D7EDE">
              <w:rPr>
                <w:sz w:val="22"/>
              </w:rPr>
              <w:t xml:space="preserve"> </w:t>
            </w:r>
            <w:r w:rsidRPr="00D32BC2">
              <w:rPr>
                <w:sz w:val="22"/>
              </w:rPr>
              <w:t>This means social value data is being used in organisational decision making</w:t>
            </w:r>
            <w:r>
              <w:rPr>
                <w:sz w:val="22"/>
              </w:rPr>
              <w:t xml:space="preserve"> continuously and systems and processes are being reviewed and improved</w:t>
            </w:r>
            <w:r w:rsidRPr="00D32BC2">
              <w:rPr>
                <w:sz w:val="22"/>
              </w:rPr>
              <w:t>.</w:t>
            </w:r>
          </w:p>
        </w:tc>
      </w:tr>
    </w:tbl>
    <w:bookmarkEnd w:id="1"/>
    <w:p w14:paraId="4C3B3B95" w14:textId="4A282009" w:rsidR="00A75F71" w:rsidRDefault="004A1E39" w:rsidP="00EE7D08">
      <w:pPr>
        <w:spacing w:line="259" w:lineRule="auto"/>
        <w:rPr>
          <w:sz w:val="22"/>
        </w:rPr>
      </w:pPr>
      <w:r>
        <w:rPr>
          <w:sz w:val="22"/>
        </w:rPr>
        <w:t xml:space="preserve"> </w:t>
      </w:r>
      <w:r w:rsidR="00A75F71">
        <w:rPr>
          <w:sz w:val="22"/>
        </w:rPr>
        <w:t xml:space="preserve">There are three </w:t>
      </w:r>
      <w:r w:rsidR="00D14045">
        <w:rPr>
          <w:sz w:val="22"/>
        </w:rPr>
        <w:t>l</w:t>
      </w:r>
      <w:r w:rsidR="00025EEF">
        <w:rPr>
          <w:sz w:val="22"/>
        </w:rPr>
        <w:t>evels</w:t>
      </w:r>
      <w:r w:rsidR="00A75F71">
        <w:rPr>
          <w:sz w:val="22"/>
        </w:rPr>
        <w:t xml:space="preserve"> of certification:</w:t>
      </w:r>
    </w:p>
    <w:p w14:paraId="1A2B5FB1" w14:textId="77777777" w:rsidR="00E676EA" w:rsidRPr="00A40695" w:rsidRDefault="00E676EA" w:rsidP="00AD6AC8">
      <w:pPr>
        <w:spacing w:line="259" w:lineRule="auto"/>
        <w:rPr>
          <w:sz w:val="22"/>
        </w:rPr>
      </w:pPr>
    </w:p>
    <w:p w14:paraId="460CFA2E" w14:textId="77777777" w:rsidR="002B4261" w:rsidRDefault="002B4261" w:rsidP="002B4261">
      <w:pPr>
        <w:rPr>
          <w:sz w:val="22"/>
        </w:rPr>
      </w:pPr>
      <w:bookmarkStart w:id="2" w:name="_Hlk503874854"/>
      <w:r>
        <w:rPr>
          <w:sz w:val="22"/>
        </w:rPr>
        <w:t>The levels must be worked through sequentially. An organisation or programme cannot achieve Level 3 without having first achieved Level 1 and Level 2, or Level 2 without first achieving Level 1.</w:t>
      </w:r>
    </w:p>
    <w:p w14:paraId="7AE69CFC" w14:textId="77777777" w:rsidR="002B4261" w:rsidRDefault="002B4261" w:rsidP="002B4261">
      <w:pPr>
        <w:rPr>
          <w:sz w:val="22"/>
        </w:rPr>
      </w:pPr>
      <w:r>
        <w:rPr>
          <w:sz w:val="22"/>
        </w:rPr>
        <w:t>Each level is awarded for two years, with a check in after one year. At the end of the two-year period the applicant organisation or programme should move on to the next level. If they are not ready to progress but are able to demonstrate that they are making progress towards the next level, they may be awarded a one-year extension of their current certificate level.</w:t>
      </w:r>
    </w:p>
    <w:p w14:paraId="18BD5FCE" w14:textId="7C216D6C" w:rsidR="00025EEF" w:rsidRDefault="002B4261" w:rsidP="002B4261">
      <w:pPr>
        <w:rPr>
          <w:rFonts w:asciiTheme="majorHAnsi" w:eastAsiaTheme="majorEastAsia" w:hAnsiTheme="majorHAnsi" w:cstheme="majorBidi"/>
          <w:color w:val="B92653" w:themeColor="accent5"/>
          <w:sz w:val="40"/>
          <w:szCs w:val="32"/>
        </w:rPr>
      </w:pPr>
      <w:r>
        <w:rPr>
          <w:sz w:val="22"/>
        </w:rPr>
        <w:t>Organisations or programmes that reach Level 3 must renew their certificate bi-annually.</w:t>
      </w:r>
      <w:bookmarkEnd w:id="2"/>
      <w:r w:rsidR="00025EEF">
        <w:br w:type="page"/>
      </w:r>
    </w:p>
    <w:p w14:paraId="3B4D9A26" w14:textId="06428DB8" w:rsidR="00AA5632" w:rsidRDefault="00005365" w:rsidP="00005365">
      <w:pPr>
        <w:pStyle w:val="Heading1"/>
      </w:pPr>
      <w:r>
        <w:lastRenderedPageBreak/>
        <w:t xml:space="preserve">Evidence for </w:t>
      </w:r>
      <w:r w:rsidR="005636FE">
        <w:t>Level</w:t>
      </w:r>
      <w:r>
        <w:t xml:space="preserve"> </w:t>
      </w:r>
      <w:r w:rsidR="00D60A28">
        <w:t>2</w:t>
      </w:r>
    </w:p>
    <w:p w14:paraId="1499439E" w14:textId="60A39D20" w:rsidR="00D76359" w:rsidRDefault="00AA5632" w:rsidP="006B6590">
      <w:pPr>
        <w:rPr>
          <w:sz w:val="22"/>
        </w:rPr>
      </w:pPr>
      <w:r w:rsidRPr="0064153A">
        <w:rPr>
          <w:sz w:val="22"/>
        </w:rPr>
        <w:t xml:space="preserve">This document sets out the </w:t>
      </w:r>
      <w:r w:rsidR="00E676EA" w:rsidRPr="0064153A">
        <w:rPr>
          <w:sz w:val="22"/>
        </w:rPr>
        <w:t xml:space="preserve">criteria </w:t>
      </w:r>
      <w:r w:rsidRPr="0064153A">
        <w:rPr>
          <w:sz w:val="22"/>
        </w:rPr>
        <w:t xml:space="preserve">required for an organisation or programme to achieve </w:t>
      </w:r>
      <w:r w:rsidR="005636FE" w:rsidRPr="0064153A">
        <w:rPr>
          <w:sz w:val="22"/>
        </w:rPr>
        <w:t xml:space="preserve">Level </w:t>
      </w:r>
      <w:r w:rsidR="00D60A28" w:rsidRPr="0064153A">
        <w:rPr>
          <w:sz w:val="22"/>
        </w:rPr>
        <w:t>2</w:t>
      </w:r>
      <w:r w:rsidRPr="0064153A">
        <w:rPr>
          <w:sz w:val="22"/>
        </w:rPr>
        <w:t xml:space="preserve"> of the Social Value </w:t>
      </w:r>
      <w:r w:rsidR="00A40695" w:rsidRPr="0064153A">
        <w:rPr>
          <w:sz w:val="22"/>
        </w:rPr>
        <w:t xml:space="preserve">Management </w:t>
      </w:r>
      <w:r w:rsidRPr="0064153A">
        <w:rPr>
          <w:sz w:val="22"/>
        </w:rPr>
        <w:t xml:space="preserve">Certificate. </w:t>
      </w:r>
      <w:r w:rsidR="005636FE" w:rsidRPr="0064153A">
        <w:rPr>
          <w:sz w:val="22"/>
        </w:rPr>
        <w:t>Applicants must provide evidence that demonstrate</w:t>
      </w:r>
      <w:r w:rsidR="00F62537" w:rsidRPr="0064153A">
        <w:rPr>
          <w:sz w:val="22"/>
        </w:rPr>
        <w:t>s</w:t>
      </w:r>
      <w:r w:rsidR="005636FE" w:rsidRPr="0064153A">
        <w:rPr>
          <w:sz w:val="22"/>
        </w:rPr>
        <w:t xml:space="preserve"> each of the </w:t>
      </w:r>
      <w:r w:rsidR="00F62537" w:rsidRPr="0064153A">
        <w:rPr>
          <w:sz w:val="22"/>
        </w:rPr>
        <w:t>criteria listed below.</w:t>
      </w:r>
      <w:r w:rsidR="004D7EDE" w:rsidRPr="0064153A">
        <w:rPr>
          <w:sz w:val="22"/>
        </w:rPr>
        <w:t xml:space="preserve"> </w:t>
      </w:r>
      <w:r w:rsidR="006B6590">
        <w:rPr>
          <w:sz w:val="22"/>
        </w:rPr>
        <w:t>This evidence will include documents that show the criteria being put into practice</w:t>
      </w:r>
      <w:r w:rsidR="00D76359">
        <w:rPr>
          <w:sz w:val="22"/>
        </w:rPr>
        <w:t>. This evidence can</w:t>
      </w:r>
      <w:r w:rsidR="00541BDF">
        <w:rPr>
          <w:sz w:val="22"/>
        </w:rPr>
        <w:t xml:space="preserve"> (for example)</w:t>
      </w:r>
      <w:r w:rsidR="00D76359">
        <w:rPr>
          <w:sz w:val="22"/>
        </w:rPr>
        <w:t xml:space="preserve"> include </w:t>
      </w:r>
      <w:r w:rsidR="008F2B74">
        <w:rPr>
          <w:sz w:val="22"/>
        </w:rPr>
        <w:t xml:space="preserve">social value </w:t>
      </w:r>
      <w:r w:rsidR="00D76359">
        <w:rPr>
          <w:sz w:val="22"/>
        </w:rPr>
        <w:t>reports,</w:t>
      </w:r>
      <w:r w:rsidR="00804A18">
        <w:rPr>
          <w:sz w:val="22"/>
        </w:rPr>
        <w:t xml:space="preserve"> </w:t>
      </w:r>
      <w:r w:rsidR="00D76359">
        <w:rPr>
          <w:sz w:val="22"/>
        </w:rPr>
        <w:t>stakeholder map</w:t>
      </w:r>
      <w:r w:rsidR="00804A18">
        <w:rPr>
          <w:sz w:val="22"/>
        </w:rPr>
        <w:t>s</w:t>
      </w:r>
      <w:r w:rsidR="00D76359">
        <w:rPr>
          <w:sz w:val="22"/>
        </w:rPr>
        <w:t>, list</w:t>
      </w:r>
      <w:r w:rsidR="00804A18">
        <w:rPr>
          <w:sz w:val="22"/>
        </w:rPr>
        <w:t>s</w:t>
      </w:r>
      <w:r w:rsidR="00D76359">
        <w:rPr>
          <w:sz w:val="22"/>
        </w:rPr>
        <w:t xml:space="preserve"> of outcomes, </w:t>
      </w:r>
      <w:r w:rsidR="003D6A1A">
        <w:rPr>
          <w:sz w:val="22"/>
        </w:rPr>
        <w:t xml:space="preserve">screenshots </w:t>
      </w:r>
      <w:r w:rsidR="0088688C">
        <w:rPr>
          <w:sz w:val="22"/>
        </w:rPr>
        <w:t xml:space="preserve">or exports </w:t>
      </w:r>
      <w:r w:rsidR="003D6A1A">
        <w:rPr>
          <w:sz w:val="22"/>
        </w:rPr>
        <w:t>from software used to manage social value, or meeting minutes.</w:t>
      </w:r>
    </w:p>
    <w:p w14:paraId="0BAA406F" w14:textId="53C5AE1C" w:rsidR="00541BDF" w:rsidRDefault="00A84DD0" w:rsidP="00A84DD0">
      <w:pPr>
        <w:rPr>
          <w:sz w:val="22"/>
        </w:rPr>
      </w:pPr>
      <w:r w:rsidRPr="00D63197">
        <w:rPr>
          <w:sz w:val="22"/>
        </w:rPr>
        <w:t xml:space="preserve">Please note against each </w:t>
      </w:r>
      <w:r>
        <w:rPr>
          <w:sz w:val="22"/>
        </w:rPr>
        <w:t>criteria</w:t>
      </w:r>
      <w:r w:rsidRPr="00D63197">
        <w:rPr>
          <w:sz w:val="22"/>
        </w:rPr>
        <w:t xml:space="preserve"> how your organisation or programme has met the criteria and the evidence you have provided. </w:t>
      </w:r>
      <w:r w:rsidR="00541BDF">
        <w:rPr>
          <w:sz w:val="22"/>
        </w:rPr>
        <w:t>You must clearly state wh</w:t>
      </w:r>
      <w:r w:rsidR="00582BAC">
        <w:rPr>
          <w:sz w:val="22"/>
        </w:rPr>
        <w:t xml:space="preserve">ere the evidence can </w:t>
      </w:r>
      <w:r w:rsidR="009879C8">
        <w:rPr>
          <w:sz w:val="22"/>
        </w:rPr>
        <w:t>be found within the supporting documents</w:t>
      </w:r>
      <w:r w:rsidR="00B964A7">
        <w:rPr>
          <w:sz w:val="22"/>
        </w:rPr>
        <w:t>.</w:t>
      </w:r>
      <w:r w:rsidR="00474D7C">
        <w:rPr>
          <w:sz w:val="22"/>
        </w:rPr>
        <w:t xml:space="preserve"> </w:t>
      </w:r>
      <w:r w:rsidR="00B964A7">
        <w:rPr>
          <w:sz w:val="22"/>
        </w:rPr>
        <w:t>F</w:t>
      </w:r>
      <w:r w:rsidR="00474D7C">
        <w:rPr>
          <w:sz w:val="22"/>
        </w:rPr>
        <w:t>or example</w:t>
      </w:r>
      <w:r w:rsidR="00B964A7">
        <w:rPr>
          <w:sz w:val="22"/>
        </w:rPr>
        <w:t>,</w:t>
      </w:r>
      <w:r w:rsidR="00474D7C">
        <w:rPr>
          <w:sz w:val="22"/>
        </w:rPr>
        <w:t xml:space="preserve"> by stating the page and line number </w:t>
      </w:r>
      <w:r w:rsidR="0075685D">
        <w:rPr>
          <w:sz w:val="22"/>
        </w:rPr>
        <w:t>of</w:t>
      </w:r>
      <w:r w:rsidR="00474D7C">
        <w:rPr>
          <w:sz w:val="22"/>
        </w:rPr>
        <w:t xml:space="preserve"> a text document, or a </w:t>
      </w:r>
      <w:r w:rsidR="00B964A7">
        <w:rPr>
          <w:sz w:val="22"/>
        </w:rPr>
        <w:t>tab name and cell reference in the case of a spreadsheet.</w:t>
      </w:r>
    </w:p>
    <w:p w14:paraId="17FE5B2A" w14:textId="038F72A8" w:rsidR="00A84DD0" w:rsidRPr="00D63197" w:rsidRDefault="00A84DD0" w:rsidP="00A84DD0">
      <w:pPr>
        <w:rPr>
          <w:sz w:val="22"/>
        </w:rPr>
      </w:pPr>
      <w:r w:rsidRPr="00D63197">
        <w:rPr>
          <w:sz w:val="22"/>
        </w:rPr>
        <w:t xml:space="preserve">You should then submit both this completed document along with your supporting evidence. You can do this by uploading the files to our online application form. If you have any issues, please reach out to the team at </w:t>
      </w:r>
      <w:hyperlink r:id="rId12" w:history="1">
        <w:r w:rsidRPr="00D63197">
          <w:rPr>
            <w:rStyle w:val="Hyperlink"/>
            <w:sz w:val="22"/>
          </w:rPr>
          <w:t>info@socialvalueuk.org</w:t>
        </w:r>
      </w:hyperlink>
      <w:r w:rsidRPr="00D63197">
        <w:rPr>
          <w:sz w:val="22"/>
        </w:rPr>
        <w:t>.</w:t>
      </w:r>
    </w:p>
    <w:p w14:paraId="0A991B72" w14:textId="77777777" w:rsidR="00714478" w:rsidRPr="0064153A" w:rsidRDefault="00714478">
      <w:pPr>
        <w:spacing w:line="259" w:lineRule="auto"/>
        <w:rPr>
          <w:rFonts w:asciiTheme="majorHAnsi" w:eastAsiaTheme="majorEastAsia" w:hAnsiTheme="majorHAnsi" w:cstheme="majorBidi"/>
          <w:color w:val="B92653" w:themeColor="accent5"/>
          <w:sz w:val="40"/>
          <w:szCs w:val="32"/>
        </w:rPr>
      </w:pPr>
      <w:r w:rsidRPr="0064153A">
        <w:rPr>
          <w:rFonts w:asciiTheme="majorHAnsi" w:eastAsiaTheme="majorEastAsia" w:hAnsiTheme="majorHAnsi" w:cstheme="majorBidi"/>
          <w:color w:val="B92653" w:themeColor="accent5"/>
          <w:sz w:val="40"/>
          <w:szCs w:val="32"/>
        </w:rPr>
        <w:t>Details of Applicant</w:t>
      </w:r>
    </w:p>
    <w:tbl>
      <w:tblPr>
        <w:tblW w:w="13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4657"/>
        <w:gridCol w:w="2431"/>
        <w:gridCol w:w="4362"/>
      </w:tblGrid>
      <w:tr w:rsidR="00714478" w:rsidRPr="0064153A" w14:paraId="48DD7731" w14:textId="77777777" w:rsidTr="00144EFF">
        <w:trPr>
          <w:jc w:val="center"/>
        </w:trPr>
        <w:tc>
          <w:tcPr>
            <w:tcW w:w="2400" w:type="dxa"/>
            <w:tcMar>
              <w:top w:w="100" w:type="dxa"/>
              <w:left w:w="100" w:type="dxa"/>
              <w:bottom w:w="100" w:type="dxa"/>
              <w:right w:w="100" w:type="dxa"/>
            </w:tcMar>
          </w:tcPr>
          <w:p w14:paraId="7B605A08" w14:textId="11C88CD6" w:rsidR="00714478" w:rsidRPr="0064153A" w:rsidRDefault="00714478" w:rsidP="00CC3A09">
            <w:pPr>
              <w:widowControl w:val="0"/>
              <w:spacing w:line="240" w:lineRule="auto"/>
              <w:rPr>
                <w:rFonts w:cstheme="minorHAnsi"/>
                <w:szCs w:val="20"/>
              </w:rPr>
            </w:pPr>
            <w:r w:rsidRPr="0064153A">
              <w:rPr>
                <w:rFonts w:cstheme="minorHAnsi"/>
                <w:b/>
                <w:szCs w:val="20"/>
              </w:rPr>
              <w:t>Organisation Name</w:t>
            </w:r>
          </w:p>
        </w:tc>
        <w:tc>
          <w:tcPr>
            <w:tcW w:w="4657" w:type="dxa"/>
            <w:tcMar>
              <w:top w:w="100" w:type="dxa"/>
              <w:left w:w="100" w:type="dxa"/>
              <w:bottom w:w="100" w:type="dxa"/>
              <w:right w:w="100" w:type="dxa"/>
            </w:tcMar>
          </w:tcPr>
          <w:p w14:paraId="3A6AEBC7" w14:textId="77777777" w:rsidR="00714478" w:rsidRPr="0064153A" w:rsidRDefault="00714478" w:rsidP="00CC3A09">
            <w:pPr>
              <w:widowControl w:val="0"/>
              <w:spacing w:line="240" w:lineRule="auto"/>
              <w:rPr>
                <w:rFonts w:cstheme="minorHAnsi"/>
                <w:szCs w:val="20"/>
              </w:rPr>
            </w:pPr>
          </w:p>
        </w:tc>
        <w:tc>
          <w:tcPr>
            <w:tcW w:w="2431" w:type="dxa"/>
            <w:tcMar>
              <w:top w:w="100" w:type="dxa"/>
              <w:left w:w="100" w:type="dxa"/>
              <w:bottom w:w="100" w:type="dxa"/>
              <w:right w:w="100" w:type="dxa"/>
            </w:tcMar>
          </w:tcPr>
          <w:p w14:paraId="32E40956" w14:textId="77777777" w:rsidR="00714478" w:rsidRPr="0064153A" w:rsidRDefault="00714478" w:rsidP="00CC3A09">
            <w:pPr>
              <w:widowControl w:val="0"/>
              <w:spacing w:line="240" w:lineRule="auto"/>
              <w:rPr>
                <w:rFonts w:cstheme="minorHAnsi"/>
                <w:szCs w:val="20"/>
              </w:rPr>
            </w:pPr>
            <w:r w:rsidRPr="0064153A">
              <w:rPr>
                <w:rFonts w:cstheme="minorHAnsi"/>
                <w:b/>
                <w:szCs w:val="20"/>
              </w:rPr>
              <w:t>Website</w:t>
            </w:r>
          </w:p>
        </w:tc>
        <w:tc>
          <w:tcPr>
            <w:tcW w:w="4362" w:type="dxa"/>
            <w:tcMar>
              <w:top w:w="100" w:type="dxa"/>
              <w:left w:w="100" w:type="dxa"/>
              <w:bottom w:w="100" w:type="dxa"/>
              <w:right w:w="100" w:type="dxa"/>
            </w:tcMar>
          </w:tcPr>
          <w:p w14:paraId="7146EC20" w14:textId="77777777" w:rsidR="00714478" w:rsidRPr="0064153A" w:rsidRDefault="00714478" w:rsidP="00CC3A09">
            <w:pPr>
              <w:widowControl w:val="0"/>
              <w:spacing w:line="240" w:lineRule="auto"/>
              <w:rPr>
                <w:rFonts w:cstheme="minorHAnsi"/>
                <w:szCs w:val="20"/>
              </w:rPr>
            </w:pPr>
          </w:p>
        </w:tc>
      </w:tr>
      <w:tr w:rsidR="00714478" w:rsidRPr="0064153A" w14:paraId="66401647" w14:textId="77777777" w:rsidTr="00144EFF">
        <w:trPr>
          <w:jc w:val="center"/>
        </w:trPr>
        <w:tc>
          <w:tcPr>
            <w:tcW w:w="2400" w:type="dxa"/>
            <w:tcMar>
              <w:top w:w="100" w:type="dxa"/>
              <w:left w:w="100" w:type="dxa"/>
              <w:bottom w:w="100" w:type="dxa"/>
              <w:right w:w="100" w:type="dxa"/>
            </w:tcMar>
          </w:tcPr>
          <w:p w14:paraId="73327E78" w14:textId="2504654A" w:rsidR="00714478" w:rsidRPr="0064153A" w:rsidRDefault="00A40695" w:rsidP="00CC3A09">
            <w:pPr>
              <w:widowControl w:val="0"/>
              <w:spacing w:line="240" w:lineRule="auto"/>
              <w:rPr>
                <w:rFonts w:cstheme="minorHAnsi"/>
                <w:szCs w:val="20"/>
              </w:rPr>
            </w:pPr>
            <w:r w:rsidRPr="0064153A">
              <w:rPr>
                <w:b/>
                <w:bCs/>
                <w:szCs w:val="20"/>
              </w:rPr>
              <w:t>Social Value Lead</w:t>
            </w:r>
            <w:r w:rsidRPr="0064153A" w:rsidDel="00A40695">
              <w:rPr>
                <w:rFonts w:cstheme="minorHAnsi"/>
                <w:b/>
                <w:szCs w:val="20"/>
              </w:rPr>
              <w:t xml:space="preserve"> </w:t>
            </w:r>
            <w:r w:rsidR="00714478" w:rsidRPr="0064153A">
              <w:rPr>
                <w:rFonts w:cstheme="minorHAnsi"/>
                <w:b/>
                <w:szCs w:val="20"/>
              </w:rPr>
              <w:t>Contact Name</w:t>
            </w:r>
            <w:r w:rsidR="00451962" w:rsidRPr="0064153A">
              <w:rPr>
                <w:rFonts w:cstheme="minorHAnsi"/>
                <w:b/>
                <w:szCs w:val="20"/>
              </w:rPr>
              <w:t xml:space="preserve"> (person responsible for implementing)</w:t>
            </w:r>
          </w:p>
        </w:tc>
        <w:tc>
          <w:tcPr>
            <w:tcW w:w="4657" w:type="dxa"/>
            <w:tcMar>
              <w:top w:w="100" w:type="dxa"/>
              <w:left w:w="100" w:type="dxa"/>
              <w:bottom w:w="100" w:type="dxa"/>
              <w:right w:w="100" w:type="dxa"/>
            </w:tcMar>
          </w:tcPr>
          <w:p w14:paraId="732AC278" w14:textId="77777777" w:rsidR="00714478" w:rsidRPr="0064153A" w:rsidRDefault="00714478" w:rsidP="00CC3A09">
            <w:pPr>
              <w:widowControl w:val="0"/>
              <w:spacing w:line="240" w:lineRule="auto"/>
              <w:rPr>
                <w:rFonts w:cstheme="minorHAnsi"/>
                <w:szCs w:val="20"/>
              </w:rPr>
            </w:pPr>
          </w:p>
        </w:tc>
        <w:tc>
          <w:tcPr>
            <w:tcW w:w="2431" w:type="dxa"/>
            <w:tcMar>
              <w:top w:w="100" w:type="dxa"/>
              <w:left w:w="100" w:type="dxa"/>
              <w:bottom w:w="100" w:type="dxa"/>
              <w:right w:w="100" w:type="dxa"/>
            </w:tcMar>
          </w:tcPr>
          <w:p w14:paraId="0A396843" w14:textId="0A4C83A8" w:rsidR="00714478" w:rsidRPr="0064153A" w:rsidRDefault="00A40695" w:rsidP="00CC3A09">
            <w:pPr>
              <w:widowControl w:val="0"/>
              <w:spacing w:line="240" w:lineRule="auto"/>
              <w:rPr>
                <w:rFonts w:cstheme="minorHAnsi"/>
                <w:b/>
                <w:szCs w:val="20"/>
              </w:rPr>
            </w:pPr>
            <w:r w:rsidRPr="0064153A">
              <w:rPr>
                <w:b/>
                <w:bCs/>
                <w:szCs w:val="20"/>
              </w:rPr>
              <w:t>Social Value Lead</w:t>
            </w:r>
            <w:r w:rsidRPr="0064153A">
              <w:rPr>
                <w:rFonts w:cstheme="minorHAnsi"/>
                <w:b/>
                <w:szCs w:val="20"/>
              </w:rPr>
              <w:t xml:space="preserve"> </w:t>
            </w:r>
            <w:r w:rsidR="00714478" w:rsidRPr="0064153A">
              <w:rPr>
                <w:rFonts w:cstheme="minorHAnsi"/>
                <w:b/>
                <w:szCs w:val="20"/>
              </w:rPr>
              <w:t>Contact email</w:t>
            </w:r>
          </w:p>
          <w:p w14:paraId="4A735F9E" w14:textId="35048A46" w:rsidR="00A40695" w:rsidRPr="0064153A" w:rsidRDefault="00A40695" w:rsidP="00A40695">
            <w:pPr>
              <w:jc w:val="center"/>
              <w:rPr>
                <w:rFonts w:cstheme="minorHAnsi"/>
                <w:szCs w:val="20"/>
              </w:rPr>
            </w:pPr>
          </w:p>
        </w:tc>
        <w:tc>
          <w:tcPr>
            <w:tcW w:w="4362" w:type="dxa"/>
            <w:tcMar>
              <w:top w:w="100" w:type="dxa"/>
              <w:left w:w="100" w:type="dxa"/>
              <w:bottom w:w="100" w:type="dxa"/>
              <w:right w:w="100" w:type="dxa"/>
            </w:tcMar>
          </w:tcPr>
          <w:p w14:paraId="47280B23" w14:textId="77777777" w:rsidR="00714478" w:rsidRPr="0064153A" w:rsidRDefault="00714478" w:rsidP="00CC3A09">
            <w:pPr>
              <w:widowControl w:val="0"/>
              <w:spacing w:line="240" w:lineRule="auto"/>
              <w:rPr>
                <w:rFonts w:cstheme="minorHAnsi"/>
                <w:szCs w:val="20"/>
              </w:rPr>
            </w:pPr>
          </w:p>
        </w:tc>
      </w:tr>
      <w:tr w:rsidR="00714478" w:rsidRPr="0064153A" w14:paraId="59BA79ED" w14:textId="77777777" w:rsidTr="00144EFF">
        <w:trPr>
          <w:jc w:val="center"/>
        </w:trPr>
        <w:tc>
          <w:tcPr>
            <w:tcW w:w="2400" w:type="dxa"/>
            <w:tcMar>
              <w:top w:w="100" w:type="dxa"/>
              <w:left w:w="100" w:type="dxa"/>
              <w:bottom w:w="100" w:type="dxa"/>
              <w:right w:w="100" w:type="dxa"/>
            </w:tcMar>
          </w:tcPr>
          <w:p w14:paraId="43A39675" w14:textId="77777777" w:rsidR="00714478" w:rsidRPr="0064153A" w:rsidRDefault="00714478" w:rsidP="00CC3A09">
            <w:pPr>
              <w:widowControl w:val="0"/>
              <w:spacing w:line="240" w:lineRule="auto"/>
              <w:rPr>
                <w:rFonts w:cstheme="minorHAnsi"/>
                <w:szCs w:val="20"/>
              </w:rPr>
            </w:pPr>
            <w:r w:rsidRPr="0064153A">
              <w:rPr>
                <w:rFonts w:cstheme="minorHAnsi"/>
                <w:b/>
                <w:szCs w:val="20"/>
              </w:rPr>
              <w:t>Country based in</w:t>
            </w:r>
          </w:p>
        </w:tc>
        <w:tc>
          <w:tcPr>
            <w:tcW w:w="4657" w:type="dxa"/>
            <w:tcMar>
              <w:top w:w="100" w:type="dxa"/>
              <w:left w:w="100" w:type="dxa"/>
              <w:bottom w:w="100" w:type="dxa"/>
              <w:right w:w="100" w:type="dxa"/>
            </w:tcMar>
          </w:tcPr>
          <w:p w14:paraId="75CFD939" w14:textId="77777777" w:rsidR="00714478" w:rsidRPr="0064153A" w:rsidRDefault="00714478" w:rsidP="00CC3A09">
            <w:pPr>
              <w:widowControl w:val="0"/>
              <w:spacing w:line="240" w:lineRule="auto"/>
              <w:rPr>
                <w:rFonts w:cstheme="minorHAnsi"/>
                <w:szCs w:val="20"/>
              </w:rPr>
            </w:pPr>
          </w:p>
        </w:tc>
        <w:tc>
          <w:tcPr>
            <w:tcW w:w="2431" w:type="dxa"/>
            <w:tcMar>
              <w:top w:w="100" w:type="dxa"/>
              <w:left w:w="100" w:type="dxa"/>
              <w:bottom w:w="100" w:type="dxa"/>
              <w:right w:w="100" w:type="dxa"/>
            </w:tcMar>
          </w:tcPr>
          <w:p w14:paraId="41CD4DED" w14:textId="308AFC08" w:rsidR="00714478" w:rsidRPr="0064153A" w:rsidRDefault="00025EEF" w:rsidP="00CC3A09">
            <w:pPr>
              <w:widowControl w:val="0"/>
              <w:spacing w:line="240" w:lineRule="auto"/>
              <w:rPr>
                <w:rFonts w:cstheme="minorHAnsi"/>
                <w:szCs w:val="20"/>
              </w:rPr>
            </w:pPr>
            <w:r w:rsidRPr="0064153A">
              <w:rPr>
                <w:rFonts w:cstheme="minorHAnsi"/>
                <w:b/>
                <w:szCs w:val="20"/>
              </w:rPr>
              <w:t>Countries o</w:t>
            </w:r>
            <w:r w:rsidR="00714478" w:rsidRPr="0064153A">
              <w:rPr>
                <w:rFonts w:cstheme="minorHAnsi"/>
                <w:b/>
                <w:szCs w:val="20"/>
              </w:rPr>
              <w:t>perating in</w:t>
            </w:r>
          </w:p>
        </w:tc>
        <w:tc>
          <w:tcPr>
            <w:tcW w:w="4362" w:type="dxa"/>
            <w:tcMar>
              <w:top w:w="100" w:type="dxa"/>
              <w:left w:w="100" w:type="dxa"/>
              <w:bottom w:w="100" w:type="dxa"/>
              <w:right w:w="100" w:type="dxa"/>
            </w:tcMar>
          </w:tcPr>
          <w:p w14:paraId="7C335E6D" w14:textId="77777777" w:rsidR="00714478" w:rsidRPr="0064153A" w:rsidRDefault="00714478" w:rsidP="00CC3A09">
            <w:pPr>
              <w:widowControl w:val="0"/>
              <w:spacing w:line="240" w:lineRule="auto"/>
              <w:rPr>
                <w:rFonts w:cstheme="minorHAnsi"/>
                <w:szCs w:val="20"/>
              </w:rPr>
            </w:pPr>
          </w:p>
        </w:tc>
      </w:tr>
      <w:tr w:rsidR="00714478" w:rsidRPr="0064153A" w14:paraId="0F8643DF" w14:textId="77777777" w:rsidTr="00144EFF">
        <w:trPr>
          <w:jc w:val="center"/>
        </w:trPr>
        <w:tc>
          <w:tcPr>
            <w:tcW w:w="2400" w:type="dxa"/>
            <w:tcMar>
              <w:top w:w="100" w:type="dxa"/>
              <w:left w:w="100" w:type="dxa"/>
              <w:bottom w:w="100" w:type="dxa"/>
              <w:right w:w="100" w:type="dxa"/>
            </w:tcMar>
          </w:tcPr>
          <w:p w14:paraId="61E45C87" w14:textId="77777777" w:rsidR="00714478" w:rsidRPr="0064153A" w:rsidRDefault="00714478" w:rsidP="00CC3A09">
            <w:pPr>
              <w:widowControl w:val="0"/>
              <w:spacing w:line="240" w:lineRule="auto"/>
              <w:rPr>
                <w:rFonts w:cstheme="minorHAnsi"/>
                <w:szCs w:val="20"/>
              </w:rPr>
            </w:pPr>
            <w:r w:rsidRPr="0064153A">
              <w:rPr>
                <w:rFonts w:cstheme="minorHAnsi"/>
                <w:b/>
                <w:szCs w:val="20"/>
              </w:rPr>
              <w:t>Membership of Social Value International?</w:t>
            </w:r>
          </w:p>
        </w:tc>
        <w:tc>
          <w:tcPr>
            <w:tcW w:w="4657" w:type="dxa"/>
            <w:tcMar>
              <w:top w:w="100" w:type="dxa"/>
              <w:left w:w="100" w:type="dxa"/>
              <w:bottom w:w="100" w:type="dxa"/>
              <w:right w:w="100" w:type="dxa"/>
            </w:tcMar>
          </w:tcPr>
          <w:p w14:paraId="10BE824F" w14:textId="77777777" w:rsidR="00714478" w:rsidRPr="0064153A" w:rsidRDefault="00714478" w:rsidP="00CC3A09">
            <w:pPr>
              <w:widowControl w:val="0"/>
              <w:spacing w:line="240" w:lineRule="auto"/>
              <w:rPr>
                <w:rFonts w:cstheme="minorHAnsi"/>
                <w:szCs w:val="20"/>
              </w:rPr>
            </w:pPr>
          </w:p>
        </w:tc>
        <w:tc>
          <w:tcPr>
            <w:tcW w:w="2431" w:type="dxa"/>
            <w:tcMar>
              <w:top w:w="100" w:type="dxa"/>
              <w:left w:w="100" w:type="dxa"/>
              <w:bottom w:w="100" w:type="dxa"/>
              <w:right w:w="100" w:type="dxa"/>
            </w:tcMar>
          </w:tcPr>
          <w:p w14:paraId="7799CD50" w14:textId="06677E08" w:rsidR="00714478" w:rsidRPr="0064153A" w:rsidRDefault="00025EEF" w:rsidP="00CC3A09">
            <w:pPr>
              <w:widowControl w:val="0"/>
              <w:spacing w:line="240" w:lineRule="auto"/>
              <w:rPr>
                <w:rFonts w:cstheme="minorHAnsi"/>
                <w:b/>
                <w:bCs/>
                <w:szCs w:val="20"/>
              </w:rPr>
            </w:pPr>
            <w:r w:rsidRPr="0064153A">
              <w:rPr>
                <w:rFonts w:cstheme="minorHAnsi"/>
                <w:b/>
                <w:bCs/>
                <w:szCs w:val="20"/>
              </w:rPr>
              <w:t xml:space="preserve">Organisation/Programme </w:t>
            </w:r>
            <w:r w:rsidR="00AD6AC8" w:rsidRPr="0064153A">
              <w:rPr>
                <w:rFonts w:cstheme="minorHAnsi"/>
                <w:b/>
                <w:bCs/>
                <w:szCs w:val="20"/>
              </w:rPr>
              <w:t xml:space="preserve">applying </w:t>
            </w:r>
          </w:p>
        </w:tc>
        <w:tc>
          <w:tcPr>
            <w:tcW w:w="4362" w:type="dxa"/>
            <w:tcMar>
              <w:top w:w="100" w:type="dxa"/>
              <w:left w:w="100" w:type="dxa"/>
              <w:bottom w:w="100" w:type="dxa"/>
              <w:right w:w="100" w:type="dxa"/>
            </w:tcMar>
          </w:tcPr>
          <w:p w14:paraId="6266743D" w14:textId="77777777" w:rsidR="00714478" w:rsidRPr="0064153A" w:rsidRDefault="00714478" w:rsidP="00CC3A09">
            <w:pPr>
              <w:widowControl w:val="0"/>
              <w:spacing w:line="240" w:lineRule="auto"/>
              <w:rPr>
                <w:rFonts w:cstheme="minorHAnsi"/>
                <w:szCs w:val="20"/>
              </w:rPr>
            </w:pPr>
          </w:p>
        </w:tc>
      </w:tr>
      <w:tr w:rsidR="00714478" w:rsidRPr="00F4341B" w14:paraId="341BE30B" w14:textId="77777777" w:rsidTr="0064153A">
        <w:trPr>
          <w:trHeight w:val="17"/>
          <w:jc w:val="center"/>
        </w:trPr>
        <w:tc>
          <w:tcPr>
            <w:tcW w:w="2400" w:type="dxa"/>
            <w:tcMar>
              <w:top w:w="100" w:type="dxa"/>
              <w:left w:w="100" w:type="dxa"/>
              <w:bottom w:w="100" w:type="dxa"/>
              <w:right w:w="100" w:type="dxa"/>
            </w:tcMar>
          </w:tcPr>
          <w:p w14:paraId="262FA010" w14:textId="07B67C8C" w:rsidR="00714478" w:rsidRPr="0064153A" w:rsidRDefault="00714478" w:rsidP="00CC3A09">
            <w:pPr>
              <w:widowControl w:val="0"/>
              <w:spacing w:line="240" w:lineRule="auto"/>
              <w:rPr>
                <w:rFonts w:cstheme="minorHAnsi"/>
                <w:b/>
                <w:szCs w:val="20"/>
              </w:rPr>
            </w:pPr>
            <w:r w:rsidRPr="0064153A">
              <w:rPr>
                <w:rFonts w:cstheme="minorHAnsi"/>
                <w:b/>
                <w:szCs w:val="20"/>
              </w:rPr>
              <w:t>Overview of organisations operations</w:t>
            </w:r>
          </w:p>
        </w:tc>
        <w:tc>
          <w:tcPr>
            <w:tcW w:w="11450" w:type="dxa"/>
            <w:gridSpan w:val="3"/>
            <w:tcMar>
              <w:top w:w="100" w:type="dxa"/>
              <w:left w:w="100" w:type="dxa"/>
              <w:bottom w:w="100" w:type="dxa"/>
              <w:right w:w="100" w:type="dxa"/>
            </w:tcMar>
          </w:tcPr>
          <w:p w14:paraId="0C1C48A7" w14:textId="77777777" w:rsidR="00714478" w:rsidRPr="0064153A" w:rsidRDefault="00714478" w:rsidP="00CC3A09">
            <w:pPr>
              <w:widowControl w:val="0"/>
              <w:spacing w:line="240" w:lineRule="auto"/>
              <w:rPr>
                <w:rFonts w:cstheme="minorHAnsi"/>
                <w:szCs w:val="20"/>
              </w:rPr>
            </w:pPr>
          </w:p>
        </w:tc>
      </w:tr>
    </w:tbl>
    <w:p w14:paraId="2CE1F590" w14:textId="5EF37FDE" w:rsidR="00714478" w:rsidRDefault="00714478" w:rsidP="00714478">
      <w:pPr>
        <w:spacing w:line="259" w:lineRule="auto"/>
        <w:rPr>
          <w:rFonts w:ascii="Open Sans" w:hAnsi="Open Sans"/>
          <w:color w:val="515254"/>
          <w:sz w:val="40"/>
          <w:szCs w:val="40"/>
        </w:rPr>
      </w:pPr>
    </w:p>
    <w:p w14:paraId="4F997DEA" w14:textId="52D7C8D9" w:rsidR="00714478" w:rsidRDefault="00714478" w:rsidP="00714478">
      <w:pPr>
        <w:pStyle w:val="Heading1"/>
      </w:pPr>
      <w:r>
        <w:lastRenderedPageBreak/>
        <w:t xml:space="preserve">Criteria </w:t>
      </w:r>
      <w:r w:rsidR="00A40695">
        <w:t xml:space="preserve">and evidence </w:t>
      </w:r>
      <w:r>
        <w:t xml:space="preserve">checklist for Level </w:t>
      </w:r>
      <w:r w:rsidR="00BF0BBE">
        <w:t>2</w:t>
      </w:r>
    </w:p>
    <w:p w14:paraId="3E304596" w14:textId="76FA845D" w:rsidR="00E7622D" w:rsidRDefault="00E7622D" w:rsidP="00E7622D">
      <w:pPr>
        <w:pStyle w:val="Heading2"/>
      </w:pPr>
      <w:r>
        <w:t>Stage 1: Creating Capacity</w:t>
      </w:r>
    </w:p>
    <w:p w14:paraId="03B4EABC" w14:textId="06045F5F" w:rsidR="00E7622D" w:rsidRPr="005C4C15" w:rsidRDefault="00E7622D" w:rsidP="00E7622D">
      <w:pPr>
        <w:widowControl w:val="0"/>
        <w:overflowPunct w:val="0"/>
        <w:autoSpaceDE w:val="0"/>
        <w:autoSpaceDN w:val="0"/>
        <w:adjustRightInd w:val="0"/>
        <w:spacing w:after="120" w:line="285" w:lineRule="auto"/>
        <w:rPr>
          <w:sz w:val="22"/>
        </w:rPr>
      </w:pPr>
      <w:r w:rsidRPr="005C4C15">
        <w:rPr>
          <w:b/>
          <w:bCs/>
          <w:sz w:val="22"/>
        </w:rPr>
        <w:t>Creating Capacity -</w:t>
      </w:r>
      <w:r w:rsidRPr="005C4C15">
        <w:rPr>
          <w:sz w:val="22"/>
        </w:rPr>
        <w:t xml:space="preserve"> this pre-stage is asking for your organisation to build internal capacity so that you have the capability to manage your social value over time</w:t>
      </w:r>
      <w:r w:rsidR="00D6067C">
        <w:rPr>
          <w:sz w:val="22"/>
        </w:rPr>
        <w:t>.</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6011"/>
        <w:gridCol w:w="7380"/>
      </w:tblGrid>
      <w:tr w:rsidR="0016728C" w:rsidRPr="00A40695" w14:paraId="25425865" w14:textId="6D99C3C3" w:rsidTr="0003437A">
        <w:trPr>
          <w:trHeight w:val="854"/>
        </w:trPr>
        <w:tc>
          <w:tcPr>
            <w:tcW w:w="1004" w:type="dxa"/>
            <w:shd w:val="clear" w:color="auto" w:fill="9BC2E6"/>
            <w:vAlign w:val="center"/>
            <w:hideMark/>
          </w:tcPr>
          <w:p w14:paraId="09EFE6D5" w14:textId="126EAF2C" w:rsidR="0016728C" w:rsidRPr="00B44D1B" w:rsidRDefault="00681AAB" w:rsidP="00A40695">
            <w:pPr>
              <w:spacing w:after="0" w:line="240" w:lineRule="auto"/>
              <w:jc w:val="center"/>
              <w:rPr>
                <w:rFonts w:ascii="Calibri" w:eastAsia="Times New Roman" w:hAnsi="Calibri" w:cs="Calibri"/>
                <w:b/>
                <w:bCs/>
                <w:color w:val="000000"/>
                <w:sz w:val="22"/>
                <w:lang w:eastAsia="en-GB"/>
              </w:rPr>
            </w:pPr>
            <w:r w:rsidRPr="00B44D1B">
              <w:rPr>
                <w:rFonts w:ascii="Calibri" w:eastAsia="Times New Roman" w:hAnsi="Calibri" w:cs="Calibri"/>
                <w:b/>
                <w:bCs/>
                <w:color w:val="000000"/>
                <w:sz w:val="22"/>
                <w:lang w:eastAsia="en-GB"/>
              </w:rPr>
              <w:t>Criteria number</w:t>
            </w:r>
          </w:p>
        </w:tc>
        <w:tc>
          <w:tcPr>
            <w:tcW w:w="6011" w:type="dxa"/>
            <w:shd w:val="clear" w:color="auto" w:fill="9BC2E6"/>
            <w:vAlign w:val="center"/>
            <w:hideMark/>
          </w:tcPr>
          <w:p w14:paraId="20E91DBD" w14:textId="66735B78" w:rsidR="0016728C" w:rsidRPr="00B44D1B" w:rsidRDefault="00C22FF4" w:rsidP="00A40695">
            <w:pPr>
              <w:spacing w:after="0" w:line="240" w:lineRule="auto"/>
              <w:jc w:val="center"/>
              <w:rPr>
                <w:rFonts w:ascii="Calibri" w:eastAsia="Times New Roman" w:hAnsi="Calibri" w:cs="Calibri"/>
                <w:b/>
                <w:bCs/>
                <w:color w:val="000000"/>
                <w:sz w:val="22"/>
                <w:lang w:eastAsia="en-GB"/>
              </w:rPr>
            </w:pPr>
            <w:r w:rsidRPr="00B44D1B">
              <w:rPr>
                <w:rFonts w:ascii="Calibri" w:eastAsia="Times New Roman" w:hAnsi="Calibri" w:cs="Calibri"/>
                <w:b/>
                <w:bCs/>
                <w:color w:val="000000"/>
                <w:sz w:val="22"/>
                <w:lang w:eastAsia="en-GB"/>
              </w:rPr>
              <w:t>Criteria</w:t>
            </w:r>
          </w:p>
        </w:tc>
        <w:tc>
          <w:tcPr>
            <w:tcW w:w="7380" w:type="dxa"/>
            <w:shd w:val="clear" w:color="auto" w:fill="9BC2E6"/>
            <w:vAlign w:val="center"/>
          </w:tcPr>
          <w:p w14:paraId="0D56E45E" w14:textId="77777777" w:rsidR="0016728C" w:rsidRPr="00F45733" w:rsidRDefault="00FF7283" w:rsidP="00C37C55">
            <w:pPr>
              <w:spacing w:after="0" w:line="240" w:lineRule="auto"/>
              <w:jc w:val="center"/>
              <w:rPr>
                <w:rFonts w:ascii="Calibri" w:eastAsia="Times New Roman" w:hAnsi="Calibri" w:cs="Calibri"/>
                <w:b/>
                <w:bCs/>
                <w:color w:val="000000"/>
                <w:sz w:val="22"/>
                <w:lang w:eastAsia="en-GB"/>
              </w:rPr>
            </w:pPr>
            <w:r w:rsidRPr="00F45733">
              <w:rPr>
                <w:rFonts w:ascii="Calibri" w:eastAsia="Times New Roman" w:hAnsi="Calibri" w:cs="Calibri"/>
                <w:b/>
                <w:bCs/>
                <w:color w:val="000000"/>
                <w:sz w:val="22"/>
                <w:lang w:eastAsia="en-GB"/>
              </w:rPr>
              <w:t>Evidence (to be completed by applicant)</w:t>
            </w:r>
          </w:p>
          <w:p w14:paraId="7F3055E5" w14:textId="109558A6" w:rsidR="00FF7283" w:rsidRPr="00F45733" w:rsidRDefault="00FF7283" w:rsidP="00C37C55">
            <w:pPr>
              <w:spacing w:after="0" w:line="240" w:lineRule="auto"/>
              <w:jc w:val="center"/>
              <w:rPr>
                <w:rFonts w:ascii="Calibri" w:eastAsia="Times New Roman" w:hAnsi="Calibri" w:cs="Calibri"/>
                <w:i/>
                <w:iCs/>
                <w:color w:val="000000"/>
                <w:sz w:val="22"/>
                <w:lang w:eastAsia="en-GB"/>
              </w:rPr>
            </w:pPr>
            <w:r w:rsidRPr="00F45733">
              <w:rPr>
                <w:rFonts w:ascii="Calibri" w:eastAsia="Times New Roman" w:hAnsi="Calibri" w:cs="Calibri"/>
                <w:i/>
                <w:iCs/>
                <w:color w:val="000000"/>
                <w:sz w:val="22"/>
                <w:lang w:eastAsia="en-GB"/>
              </w:rPr>
              <w:t xml:space="preserve">Please </w:t>
            </w:r>
            <w:r w:rsidR="0093014F" w:rsidRPr="00F45733">
              <w:rPr>
                <w:rFonts w:ascii="Calibri" w:eastAsia="Times New Roman" w:hAnsi="Calibri" w:cs="Calibri"/>
                <w:i/>
                <w:iCs/>
                <w:color w:val="000000"/>
                <w:sz w:val="22"/>
                <w:lang w:eastAsia="en-GB"/>
              </w:rPr>
              <w:t xml:space="preserve">explain how this criteria has been met, and indicate where </w:t>
            </w:r>
            <w:r w:rsidR="00F45733" w:rsidRPr="00F45733">
              <w:rPr>
                <w:rFonts w:ascii="Calibri" w:eastAsia="Times New Roman" w:hAnsi="Calibri" w:cs="Calibri"/>
                <w:i/>
                <w:iCs/>
                <w:color w:val="000000"/>
                <w:sz w:val="22"/>
                <w:lang w:eastAsia="en-GB"/>
              </w:rPr>
              <w:t>evidence of this can be found (e.g. a file name and page number)</w:t>
            </w:r>
          </w:p>
        </w:tc>
      </w:tr>
      <w:tr w:rsidR="0016728C" w:rsidRPr="00A40695" w14:paraId="5243AE14" w14:textId="3E1AD79D" w:rsidTr="0052734B">
        <w:trPr>
          <w:trHeight w:val="1702"/>
        </w:trPr>
        <w:tc>
          <w:tcPr>
            <w:tcW w:w="1004" w:type="dxa"/>
            <w:shd w:val="clear" w:color="auto" w:fill="BDD7EE"/>
            <w:vAlign w:val="center"/>
          </w:tcPr>
          <w:p w14:paraId="2A337233" w14:textId="4A26E4F7" w:rsidR="0016728C" w:rsidRPr="00B44D1B" w:rsidRDefault="008849BF" w:rsidP="00D3797C">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2.CC.1</w:t>
            </w:r>
          </w:p>
        </w:tc>
        <w:tc>
          <w:tcPr>
            <w:tcW w:w="6011" w:type="dxa"/>
            <w:shd w:val="clear" w:color="auto" w:fill="BDD7EE"/>
            <w:vAlign w:val="center"/>
          </w:tcPr>
          <w:p w14:paraId="2D46CA13" w14:textId="77777777" w:rsidR="00AD2D50" w:rsidRDefault="00AD2D50" w:rsidP="008849BF">
            <w:pPr>
              <w:spacing w:after="0" w:line="240" w:lineRule="auto"/>
              <w:jc w:val="center"/>
              <w:rPr>
                <w:rFonts w:ascii="Calibri" w:eastAsia="Times New Roman" w:hAnsi="Calibri" w:cs="Calibri"/>
                <w:color w:val="000000"/>
                <w:sz w:val="22"/>
                <w:lang w:eastAsia="en-GB"/>
              </w:rPr>
            </w:pPr>
          </w:p>
          <w:p w14:paraId="78E0E470" w14:textId="01D396A4" w:rsidR="008849BF" w:rsidRPr="008849BF" w:rsidRDefault="008849BF" w:rsidP="008849BF">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Our Social Value Policy includes a glossary of terms which defines:</w:t>
            </w:r>
          </w:p>
          <w:p w14:paraId="66A8965E" w14:textId="77777777" w:rsidR="008849BF" w:rsidRPr="008849BF" w:rsidRDefault="008849BF" w:rsidP="008849BF">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 Indicators</w:t>
            </w:r>
          </w:p>
          <w:p w14:paraId="6C9D93C0" w14:textId="77777777" w:rsidR="008849BF" w:rsidRPr="008849BF" w:rsidRDefault="008849BF" w:rsidP="008849BF">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 Inputs</w:t>
            </w:r>
          </w:p>
          <w:p w14:paraId="743A1366" w14:textId="77777777" w:rsidR="008849BF" w:rsidRPr="008849BF" w:rsidRDefault="008849BF" w:rsidP="008849BF">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 Materiality</w:t>
            </w:r>
          </w:p>
          <w:p w14:paraId="73072A8F" w14:textId="77777777" w:rsidR="008849BF" w:rsidRPr="008849BF" w:rsidRDefault="008849BF" w:rsidP="008849BF">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 Outcome valuation</w:t>
            </w:r>
          </w:p>
          <w:p w14:paraId="74F8AF8D" w14:textId="77777777" w:rsidR="008849BF" w:rsidRPr="008849BF" w:rsidRDefault="008849BF" w:rsidP="008849BF">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 Outcomes</w:t>
            </w:r>
          </w:p>
          <w:p w14:paraId="03739AF4" w14:textId="77777777" w:rsidR="008849BF" w:rsidRPr="008849BF" w:rsidRDefault="008849BF" w:rsidP="008849BF">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 Outputs</w:t>
            </w:r>
          </w:p>
          <w:p w14:paraId="050C3752" w14:textId="77777777" w:rsidR="008849BF" w:rsidRPr="008849BF" w:rsidRDefault="008849BF" w:rsidP="008849BF">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 Social value</w:t>
            </w:r>
          </w:p>
          <w:p w14:paraId="40B2EC80" w14:textId="77777777" w:rsidR="008849BF" w:rsidRPr="008849BF" w:rsidRDefault="008849BF" w:rsidP="008849BF">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 Stakeholders</w:t>
            </w:r>
          </w:p>
          <w:p w14:paraId="2B27CEAE" w14:textId="77777777" w:rsidR="008849BF" w:rsidRPr="008849BF" w:rsidRDefault="008849BF" w:rsidP="008849BF">
            <w:pPr>
              <w:spacing w:after="0" w:line="240" w:lineRule="auto"/>
              <w:jc w:val="center"/>
              <w:rPr>
                <w:rFonts w:ascii="Calibri" w:eastAsia="Times New Roman" w:hAnsi="Calibri" w:cs="Calibri"/>
                <w:color w:val="000000"/>
                <w:sz w:val="22"/>
                <w:lang w:eastAsia="en-GB"/>
              </w:rPr>
            </w:pPr>
          </w:p>
          <w:p w14:paraId="49C0688B" w14:textId="77777777" w:rsidR="00595225" w:rsidRDefault="008849BF" w:rsidP="008849BF">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This glossary is available to all staff to ensure each term is used consistently.</w:t>
            </w:r>
          </w:p>
          <w:p w14:paraId="24BE7321" w14:textId="3130BD6E" w:rsidR="00AD2D50" w:rsidRPr="00B44D1B" w:rsidRDefault="00AD2D50" w:rsidP="008849BF">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27E0D453" w14:textId="497AE8F0" w:rsidR="0016728C" w:rsidRPr="00B44D1B" w:rsidRDefault="0016728C" w:rsidP="004E2DE2">
            <w:pPr>
              <w:spacing w:after="0" w:line="240" w:lineRule="auto"/>
              <w:rPr>
                <w:rFonts w:ascii="Calibri" w:eastAsia="Times New Roman" w:hAnsi="Calibri" w:cs="Calibri"/>
                <w:color w:val="000000"/>
                <w:sz w:val="22"/>
                <w:lang w:eastAsia="en-GB"/>
              </w:rPr>
            </w:pPr>
          </w:p>
        </w:tc>
      </w:tr>
      <w:tr w:rsidR="0016728C" w:rsidRPr="00A40695" w14:paraId="42D98B53" w14:textId="71F3DD4C" w:rsidTr="0052734B">
        <w:trPr>
          <w:trHeight w:val="807"/>
        </w:trPr>
        <w:tc>
          <w:tcPr>
            <w:tcW w:w="1004" w:type="dxa"/>
            <w:shd w:val="clear" w:color="auto" w:fill="BDD7EE"/>
            <w:vAlign w:val="center"/>
          </w:tcPr>
          <w:p w14:paraId="2B70D71C" w14:textId="032C5C22" w:rsidR="0016728C" w:rsidRPr="00B44D1B" w:rsidRDefault="008849BF" w:rsidP="00D3797C">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2.CC.2</w:t>
            </w:r>
          </w:p>
        </w:tc>
        <w:tc>
          <w:tcPr>
            <w:tcW w:w="6011" w:type="dxa"/>
            <w:shd w:val="clear" w:color="auto" w:fill="BDD7EE"/>
            <w:vAlign w:val="center"/>
          </w:tcPr>
          <w:p w14:paraId="03AD2B4A" w14:textId="77777777" w:rsidR="00AD2D50" w:rsidRDefault="00AD2D50" w:rsidP="00D3797C">
            <w:pPr>
              <w:spacing w:after="0" w:line="240" w:lineRule="auto"/>
              <w:jc w:val="center"/>
              <w:rPr>
                <w:rFonts w:ascii="Calibri" w:eastAsia="Times New Roman" w:hAnsi="Calibri" w:cs="Calibri"/>
                <w:color w:val="000000"/>
                <w:sz w:val="22"/>
                <w:lang w:eastAsia="en-GB"/>
              </w:rPr>
            </w:pPr>
          </w:p>
          <w:p w14:paraId="4971171D" w14:textId="77777777" w:rsidR="00595225" w:rsidRDefault="008849BF" w:rsidP="00D3797C">
            <w:pPr>
              <w:spacing w:after="0" w:line="240" w:lineRule="auto"/>
              <w:jc w:val="center"/>
              <w:rPr>
                <w:rFonts w:ascii="Calibri" w:eastAsia="Times New Roman" w:hAnsi="Calibri" w:cs="Calibri"/>
                <w:color w:val="000000"/>
                <w:sz w:val="22"/>
                <w:lang w:eastAsia="en-GB"/>
              </w:rPr>
            </w:pPr>
            <w:r w:rsidRPr="008849BF">
              <w:rPr>
                <w:rFonts w:ascii="Calibri" w:eastAsia="Times New Roman" w:hAnsi="Calibri" w:cs="Calibri"/>
                <w:color w:val="000000"/>
                <w:sz w:val="22"/>
                <w:lang w:eastAsia="en-GB"/>
              </w:rPr>
              <w:t xml:space="preserve">Our organisation has started to support all staff to improve their knowledge of social value. Our staff are receiving appropriate levels of </w:t>
            </w:r>
            <w:r w:rsidR="00CF3388" w:rsidRPr="008849BF">
              <w:rPr>
                <w:rFonts w:ascii="Calibri" w:eastAsia="Times New Roman" w:hAnsi="Calibri" w:cs="Calibri"/>
                <w:color w:val="000000"/>
                <w:sz w:val="22"/>
                <w:lang w:eastAsia="en-GB"/>
              </w:rPr>
              <w:t>training and</w:t>
            </w:r>
            <w:r w:rsidRPr="008849BF">
              <w:rPr>
                <w:rFonts w:ascii="Calibri" w:eastAsia="Times New Roman" w:hAnsi="Calibri" w:cs="Calibri"/>
                <w:color w:val="000000"/>
                <w:sz w:val="22"/>
                <w:lang w:eastAsia="en-GB"/>
              </w:rPr>
              <w:t xml:space="preserve"> understand why social value is important.</w:t>
            </w:r>
          </w:p>
          <w:p w14:paraId="4B9C8CC9" w14:textId="75777AC1" w:rsidR="00AD2D50" w:rsidRPr="00B44D1B" w:rsidRDefault="00AD2D50" w:rsidP="00D3797C">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28072BB4" w14:textId="77777777" w:rsidR="0016728C" w:rsidRPr="00B44D1B" w:rsidRDefault="0016728C" w:rsidP="00B04F9A">
            <w:pPr>
              <w:spacing w:after="0" w:line="240" w:lineRule="auto"/>
              <w:rPr>
                <w:rFonts w:ascii="Calibri" w:eastAsia="Times New Roman" w:hAnsi="Calibri" w:cs="Calibri"/>
                <w:color w:val="000000"/>
                <w:sz w:val="22"/>
                <w:lang w:eastAsia="en-GB"/>
              </w:rPr>
            </w:pPr>
          </w:p>
        </w:tc>
      </w:tr>
      <w:tr w:rsidR="0016728C" w:rsidRPr="00A40695" w14:paraId="22F08E15" w14:textId="6D3FDB57" w:rsidTr="0052734B">
        <w:trPr>
          <w:trHeight w:val="722"/>
        </w:trPr>
        <w:tc>
          <w:tcPr>
            <w:tcW w:w="1004" w:type="dxa"/>
            <w:shd w:val="clear" w:color="auto" w:fill="BDD7EE"/>
            <w:vAlign w:val="center"/>
          </w:tcPr>
          <w:p w14:paraId="5652D6E2" w14:textId="6CB3D5E2" w:rsidR="0016728C" w:rsidRPr="00B44D1B" w:rsidRDefault="00CF3388" w:rsidP="00D3797C">
            <w:pPr>
              <w:spacing w:after="0" w:line="240" w:lineRule="auto"/>
              <w:jc w:val="center"/>
              <w:rPr>
                <w:rFonts w:ascii="Calibri" w:eastAsia="Times New Roman" w:hAnsi="Calibri" w:cs="Calibri"/>
                <w:color w:val="000000"/>
                <w:sz w:val="22"/>
                <w:lang w:eastAsia="en-GB"/>
              </w:rPr>
            </w:pPr>
            <w:r w:rsidRPr="00CF3388">
              <w:rPr>
                <w:rFonts w:ascii="Calibri" w:eastAsia="Times New Roman" w:hAnsi="Calibri" w:cs="Calibri"/>
                <w:color w:val="000000"/>
                <w:sz w:val="22"/>
                <w:lang w:eastAsia="en-GB"/>
              </w:rPr>
              <w:t>2.CC.3</w:t>
            </w:r>
          </w:p>
        </w:tc>
        <w:tc>
          <w:tcPr>
            <w:tcW w:w="6011" w:type="dxa"/>
            <w:shd w:val="clear" w:color="auto" w:fill="BDD7EE"/>
            <w:vAlign w:val="center"/>
          </w:tcPr>
          <w:p w14:paraId="4F2D664E" w14:textId="77777777" w:rsidR="00AD2D50" w:rsidRDefault="00AD2D50" w:rsidP="00D3797C">
            <w:pPr>
              <w:spacing w:after="0" w:line="240" w:lineRule="auto"/>
              <w:jc w:val="center"/>
              <w:rPr>
                <w:rFonts w:ascii="Calibri" w:eastAsia="Times New Roman" w:hAnsi="Calibri" w:cs="Calibri"/>
                <w:color w:val="000000"/>
                <w:sz w:val="22"/>
                <w:lang w:eastAsia="en-GB"/>
              </w:rPr>
            </w:pPr>
          </w:p>
          <w:p w14:paraId="604489D4" w14:textId="77777777" w:rsidR="00595225" w:rsidRDefault="001402A2" w:rsidP="00D3797C">
            <w:pPr>
              <w:spacing w:after="0" w:line="240" w:lineRule="auto"/>
              <w:jc w:val="center"/>
              <w:rPr>
                <w:rFonts w:ascii="Calibri" w:eastAsia="Times New Roman" w:hAnsi="Calibri" w:cs="Calibri"/>
                <w:color w:val="000000"/>
                <w:sz w:val="22"/>
                <w:lang w:eastAsia="en-GB"/>
              </w:rPr>
            </w:pPr>
            <w:r w:rsidRPr="001402A2">
              <w:rPr>
                <w:rFonts w:ascii="Calibri" w:eastAsia="Times New Roman" w:hAnsi="Calibri" w:cs="Calibri"/>
                <w:color w:val="000000"/>
                <w:sz w:val="22"/>
                <w:lang w:eastAsia="en-GB"/>
              </w:rPr>
              <w:t>A social value lead (or leads) within the organisation has been identified and has started working in this capacity.</w:t>
            </w:r>
          </w:p>
          <w:p w14:paraId="04108814" w14:textId="12909193" w:rsidR="00AD2D50" w:rsidRPr="00B44D1B" w:rsidRDefault="00AD2D50" w:rsidP="00D3797C">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2C4DF4FE" w14:textId="77777777" w:rsidR="0016728C" w:rsidRPr="00B44D1B" w:rsidRDefault="0016728C" w:rsidP="00B04F9A">
            <w:pPr>
              <w:spacing w:after="0" w:line="240" w:lineRule="auto"/>
              <w:rPr>
                <w:rFonts w:ascii="Calibri" w:eastAsia="Times New Roman" w:hAnsi="Calibri" w:cs="Calibri"/>
                <w:color w:val="000000"/>
                <w:sz w:val="22"/>
                <w:lang w:eastAsia="en-GB"/>
              </w:rPr>
            </w:pPr>
          </w:p>
        </w:tc>
      </w:tr>
    </w:tbl>
    <w:p w14:paraId="6B636141" w14:textId="38BD71C6" w:rsidR="002E3685" w:rsidRDefault="002E3685">
      <w:pPr>
        <w:spacing w:line="240" w:lineRule="auto"/>
        <w:rPr>
          <w:rFonts w:cstheme="minorHAnsi"/>
          <w:sz w:val="22"/>
        </w:rPr>
      </w:pPr>
    </w:p>
    <w:p w14:paraId="56C29E28" w14:textId="033A4D96" w:rsidR="00E7622D" w:rsidRDefault="00E7622D">
      <w:pPr>
        <w:spacing w:line="240" w:lineRule="auto"/>
        <w:rPr>
          <w:rFonts w:cstheme="minorHAnsi"/>
          <w:sz w:val="22"/>
        </w:rPr>
      </w:pPr>
    </w:p>
    <w:p w14:paraId="0B803499" w14:textId="77777777" w:rsidR="00381D87" w:rsidRDefault="00381D87">
      <w:pPr>
        <w:spacing w:line="259" w:lineRule="auto"/>
        <w:rPr>
          <w:rFonts w:asciiTheme="majorHAnsi" w:eastAsiaTheme="majorEastAsia" w:hAnsiTheme="majorHAnsi" w:cstheme="majorBidi"/>
          <w:color w:val="00818B" w:themeColor="accent1" w:themeShade="BF"/>
          <w:sz w:val="26"/>
          <w:szCs w:val="26"/>
        </w:rPr>
      </w:pPr>
      <w:r>
        <w:br w:type="page"/>
      </w:r>
    </w:p>
    <w:p w14:paraId="15F233AE" w14:textId="374C770E" w:rsidR="00BB5D3B" w:rsidRDefault="00E7622D" w:rsidP="00E7622D">
      <w:pPr>
        <w:pStyle w:val="Heading2"/>
      </w:pPr>
      <w:r>
        <w:lastRenderedPageBreak/>
        <w:t>Stage 2: Plan</w:t>
      </w:r>
    </w:p>
    <w:p w14:paraId="0239C3CA" w14:textId="59274365" w:rsidR="00E7622D" w:rsidRPr="00381D87" w:rsidRDefault="00E7622D" w:rsidP="00D076DE">
      <w:pPr>
        <w:widowControl w:val="0"/>
        <w:overflowPunct w:val="0"/>
        <w:autoSpaceDE w:val="0"/>
        <w:autoSpaceDN w:val="0"/>
        <w:adjustRightInd w:val="0"/>
        <w:spacing w:after="120" w:line="285" w:lineRule="auto"/>
        <w:rPr>
          <w:sz w:val="22"/>
        </w:rPr>
      </w:pPr>
      <w:r w:rsidRPr="00381D87">
        <w:rPr>
          <w:b/>
          <w:bCs/>
          <w:sz w:val="22"/>
        </w:rPr>
        <w:t xml:space="preserve">Plan </w:t>
      </w:r>
      <w:r w:rsidRPr="00381D87">
        <w:rPr>
          <w:sz w:val="22"/>
        </w:rPr>
        <w:t>– in this stage you will create (or review) your strategy and business plan which will include an impact management plan and an operations plan. Carry out user research, testing and co-design of products and services.</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060"/>
        <w:gridCol w:w="7380"/>
      </w:tblGrid>
      <w:tr w:rsidR="009C32A7" w:rsidRPr="00BB5D3B" w14:paraId="28C24907" w14:textId="66F9728F" w:rsidTr="0003437A">
        <w:trPr>
          <w:trHeight w:val="198"/>
        </w:trPr>
        <w:tc>
          <w:tcPr>
            <w:tcW w:w="955" w:type="dxa"/>
            <w:shd w:val="clear" w:color="auto" w:fill="9BC2E6"/>
            <w:vAlign w:val="center"/>
            <w:hideMark/>
          </w:tcPr>
          <w:p w14:paraId="49222484" w14:textId="7BB507A0" w:rsidR="009C32A7" w:rsidRPr="00761B15" w:rsidRDefault="009C32A7" w:rsidP="009C32A7">
            <w:pPr>
              <w:spacing w:after="0" w:line="240" w:lineRule="auto"/>
              <w:jc w:val="center"/>
              <w:rPr>
                <w:rFonts w:ascii="Calibri" w:eastAsia="Times New Roman" w:hAnsi="Calibri" w:cs="Calibri"/>
                <w:b/>
                <w:bCs/>
                <w:color w:val="000000"/>
                <w:sz w:val="22"/>
                <w:lang w:eastAsia="en-GB"/>
              </w:rPr>
            </w:pPr>
            <w:r w:rsidRPr="00761B15">
              <w:rPr>
                <w:rFonts w:ascii="Calibri" w:eastAsia="Times New Roman" w:hAnsi="Calibri" w:cs="Calibri"/>
                <w:b/>
                <w:bCs/>
                <w:color w:val="000000"/>
                <w:sz w:val="22"/>
                <w:lang w:eastAsia="en-GB"/>
              </w:rPr>
              <w:t>Criteria number</w:t>
            </w:r>
          </w:p>
        </w:tc>
        <w:tc>
          <w:tcPr>
            <w:tcW w:w="6060" w:type="dxa"/>
            <w:shd w:val="clear" w:color="auto" w:fill="9BC2E6"/>
            <w:vAlign w:val="center"/>
            <w:hideMark/>
          </w:tcPr>
          <w:p w14:paraId="481D77A3" w14:textId="73090F3F" w:rsidR="009C32A7" w:rsidRPr="00761B15" w:rsidRDefault="009C32A7" w:rsidP="009C32A7">
            <w:pPr>
              <w:spacing w:after="0" w:line="240" w:lineRule="auto"/>
              <w:jc w:val="center"/>
              <w:rPr>
                <w:rFonts w:ascii="Calibri" w:eastAsia="Times New Roman" w:hAnsi="Calibri" w:cs="Calibri"/>
                <w:b/>
                <w:bCs/>
                <w:color w:val="000000"/>
                <w:sz w:val="22"/>
                <w:lang w:eastAsia="en-GB"/>
              </w:rPr>
            </w:pPr>
            <w:r w:rsidRPr="00761B15">
              <w:rPr>
                <w:rFonts w:ascii="Calibri" w:eastAsia="Times New Roman" w:hAnsi="Calibri" w:cs="Calibri"/>
                <w:b/>
                <w:bCs/>
                <w:color w:val="000000"/>
                <w:sz w:val="22"/>
                <w:lang w:eastAsia="en-GB"/>
              </w:rPr>
              <w:t>Criteria</w:t>
            </w:r>
          </w:p>
        </w:tc>
        <w:tc>
          <w:tcPr>
            <w:tcW w:w="7380" w:type="dxa"/>
            <w:shd w:val="clear" w:color="auto" w:fill="9BC2E6"/>
            <w:vAlign w:val="center"/>
          </w:tcPr>
          <w:p w14:paraId="6F3049C9" w14:textId="77777777" w:rsidR="00055EFB" w:rsidRPr="00F45733" w:rsidRDefault="00055EFB" w:rsidP="00055EFB">
            <w:pPr>
              <w:spacing w:after="0" w:line="240" w:lineRule="auto"/>
              <w:jc w:val="center"/>
              <w:rPr>
                <w:rFonts w:ascii="Calibri" w:eastAsia="Times New Roman" w:hAnsi="Calibri" w:cs="Calibri"/>
                <w:b/>
                <w:bCs/>
                <w:color w:val="000000"/>
                <w:sz w:val="22"/>
                <w:lang w:eastAsia="en-GB"/>
              </w:rPr>
            </w:pPr>
            <w:r w:rsidRPr="00F45733">
              <w:rPr>
                <w:rFonts w:ascii="Calibri" w:eastAsia="Times New Roman" w:hAnsi="Calibri" w:cs="Calibri"/>
                <w:b/>
                <w:bCs/>
                <w:color w:val="000000"/>
                <w:sz w:val="22"/>
                <w:lang w:eastAsia="en-GB"/>
              </w:rPr>
              <w:t>Evidence (to be completed by applicant)</w:t>
            </w:r>
          </w:p>
          <w:p w14:paraId="2A651418" w14:textId="2A8B90E4" w:rsidR="009C32A7" w:rsidRPr="00761B15" w:rsidRDefault="00055EFB" w:rsidP="00055EFB">
            <w:pPr>
              <w:spacing w:after="0" w:line="240" w:lineRule="auto"/>
              <w:jc w:val="center"/>
              <w:rPr>
                <w:rFonts w:ascii="Calibri" w:eastAsia="Times New Roman" w:hAnsi="Calibri" w:cs="Calibri"/>
                <w:b/>
                <w:bCs/>
                <w:color w:val="000000"/>
                <w:sz w:val="22"/>
                <w:lang w:eastAsia="en-GB"/>
              </w:rPr>
            </w:pPr>
            <w:r w:rsidRPr="00F45733">
              <w:rPr>
                <w:rFonts w:ascii="Calibri" w:eastAsia="Times New Roman" w:hAnsi="Calibri" w:cs="Calibri"/>
                <w:i/>
                <w:iCs/>
                <w:color w:val="000000"/>
                <w:sz w:val="22"/>
                <w:lang w:eastAsia="en-GB"/>
              </w:rPr>
              <w:t>Please explain how this criteria has been met, and indicate where evidence of this can be found (e.g. a file name and page number)</w:t>
            </w:r>
          </w:p>
        </w:tc>
      </w:tr>
      <w:tr w:rsidR="00314CC9" w:rsidRPr="00BB5D3B" w14:paraId="3B0692CF" w14:textId="07E3540F" w:rsidTr="0052734B">
        <w:trPr>
          <w:trHeight w:val="735"/>
        </w:trPr>
        <w:tc>
          <w:tcPr>
            <w:tcW w:w="955" w:type="dxa"/>
            <w:shd w:val="clear" w:color="auto" w:fill="BDD7EE"/>
            <w:vAlign w:val="center"/>
          </w:tcPr>
          <w:p w14:paraId="087D80B0" w14:textId="1C12ACEC" w:rsidR="00314CC9" w:rsidRPr="00761B15" w:rsidRDefault="00B052B9" w:rsidP="00D3797C">
            <w:pPr>
              <w:spacing w:after="0" w:line="240" w:lineRule="auto"/>
              <w:jc w:val="center"/>
              <w:rPr>
                <w:rFonts w:ascii="Calibri" w:eastAsia="Times New Roman" w:hAnsi="Calibri" w:cs="Calibri"/>
                <w:color w:val="000000"/>
                <w:sz w:val="22"/>
                <w:lang w:eastAsia="en-GB"/>
              </w:rPr>
            </w:pPr>
            <w:r w:rsidRPr="00B052B9">
              <w:rPr>
                <w:rFonts w:ascii="Calibri" w:eastAsia="Times New Roman" w:hAnsi="Calibri" w:cs="Calibri"/>
                <w:color w:val="000000"/>
                <w:sz w:val="22"/>
                <w:lang w:eastAsia="en-GB"/>
              </w:rPr>
              <w:t>2.P.1</w:t>
            </w:r>
          </w:p>
        </w:tc>
        <w:tc>
          <w:tcPr>
            <w:tcW w:w="6060" w:type="dxa"/>
            <w:shd w:val="clear" w:color="auto" w:fill="BDD7EE"/>
            <w:vAlign w:val="center"/>
          </w:tcPr>
          <w:p w14:paraId="3C860D52" w14:textId="77777777" w:rsidR="004A767E" w:rsidRDefault="004A767E" w:rsidP="00D3797C">
            <w:pPr>
              <w:spacing w:after="0" w:line="240" w:lineRule="auto"/>
              <w:jc w:val="center"/>
              <w:rPr>
                <w:rFonts w:ascii="Calibri" w:eastAsia="Times New Roman" w:hAnsi="Calibri" w:cs="Calibri"/>
                <w:color w:val="000000"/>
                <w:sz w:val="22"/>
                <w:lang w:eastAsia="en-GB"/>
              </w:rPr>
            </w:pPr>
          </w:p>
          <w:p w14:paraId="5D9CC64E" w14:textId="77777777" w:rsidR="006F17AA" w:rsidRDefault="00FA76E4" w:rsidP="00D3797C">
            <w:pPr>
              <w:spacing w:after="0" w:line="240" w:lineRule="auto"/>
              <w:jc w:val="center"/>
              <w:rPr>
                <w:rFonts w:ascii="Calibri" w:eastAsia="Times New Roman" w:hAnsi="Calibri" w:cs="Calibri"/>
                <w:color w:val="000000"/>
                <w:sz w:val="22"/>
                <w:lang w:eastAsia="en-GB"/>
              </w:rPr>
            </w:pPr>
            <w:r w:rsidRPr="00FA76E4">
              <w:rPr>
                <w:rFonts w:ascii="Calibri" w:eastAsia="Times New Roman" w:hAnsi="Calibri" w:cs="Calibri"/>
                <w:color w:val="000000"/>
                <w:sz w:val="22"/>
                <w:lang w:eastAsia="en-GB"/>
              </w:rPr>
              <w:t>Our organisation has mapped out our stakeholder groups (including sub-groups) for some or all of our activities.</w:t>
            </w:r>
          </w:p>
          <w:p w14:paraId="1A2998A7" w14:textId="1C13BEA9" w:rsidR="004A767E" w:rsidRPr="00761B15" w:rsidRDefault="004A767E" w:rsidP="00D3797C">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4863AF8B" w14:textId="77777777" w:rsidR="00314CC9" w:rsidRPr="00761B15" w:rsidRDefault="00314CC9" w:rsidP="00761B15">
            <w:pPr>
              <w:spacing w:after="0" w:line="240" w:lineRule="auto"/>
              <w:rPr>
                <w:rFonts w:ascii="Calibri" w:eastAsia="Times New Roman" w:hAnsi="Calibri" w:cs="Calibri"/>
                <w:color w:val="000000"/>
                <w:sz w:val="22"/>
                <w:lang w:eastAsia="en-GB"/>
              </w:rPr>
            </w:pPr>
          </w:p>
        </w:tc>
      </w:tr>
      <w:tr w:rsidR="00314CC9" w:rsidRPr="00BB5D3B" w14:paraId="25D73F96" w14:textId="625E37D9" w:rsidTr="0052734B">
        <w:trPr>
          <w:trHeight w:val="780"/>
        </w:trPr>
        <w:tc>
          <w:tcPr>
            <w:tcW w:w="955" w:type="dxa"/>
            <w:shd w:val="clear" w:color="auto" w:fill="BDD7EE"/>
            <w:vAlign w:val="center"/>
          </w:tcPr>
          <w:p w14:paraId="56695592" w14:textId="4BEDC2B4" w:rsidR="00314CC9" w:rsidRPr="00761B15" w:rsidRDefault="00430C0E" w:rsidP="00BB5D3B">
            <w:pPr>
              <w:spacing w:after="0" w:line="240" w:lineRule="auto"/>
              <w:jc w:val="center"/>
              <w:rPr>
                <w:rFonts w:ascii="Calibri" w:eastAsia="Times New Roman" w:hAnsi="Calibri" w:cs="Calibri"/>
                <w:color w:val="000000"/>
                <w:sz w:val="22"/>
                <w:lang w:eastAsia="en-GB"/>
              </w:rPr>
            </w:pPr>
            <w:r w:rsidRPr="00430C0E">
              <w:rPr>
                <w:rFonts w:ascii="Calibri" w:eastAsia="Times New Roman" w:hAnsi="Calibri" w:cs="Calibri"/>
                <w:color w:val="000000"/>
                <w:sz w:val="22"/>
                <w:lang w:eastAsia="en-GB"/>
              </w:rPr>
              <w:t>2.P.2</w:t>
            </w:r>
          </w:p>
        </w:tc>
        <w:tc>
          <w:tcPr>
            <w:tcW w:w="6060" w:type="dxa"/>
            <w:shd w:val="clear" w:color="auto" w:fill="BDD7EE"/>
            <w:vAlign w:val="center"/>
          </w:tcPr>
          <w:p w14:paraId="49034B27" w14:textId="77777777" w:rsidR="004A767E" w:rsidRDefault="004A767E" w:rsidP="00BB5D3B">
            <w:pPr>
              <w:spacing w:after="0" w:line="240" w:lineRule="auto"/>
              <w:jc w:val="center"/>
              <w:rPr>
                <w:rFonts w:ascii="Calibri" w:eastAsia="Times New Roman" w:hAnsi="Calibri" w:cs="Calibri"/>
                <w:color w:val="000000"/>
                <w:sz w:val="22"/>
                <w:lang w:eastAsia="en-GB"/>
              </w:rPr>
            </w:pPr>
          </w:p>
          <w:p w14:paraId="141A75D8" w14:textId="56279EC8" w:rsidR="006F17AA" w:rsidRDefault="00C61678" w:rsidP="00BB5D3B">
            <w:pPr>
              <w:spacing w:after="0" w:line="240" w:lineRule="auto"/>
              <w:jc w:val="center"/>
              <w:rPr>
                <w:rFonts w:ascii="Calibri" w:eastAsia="Times New Roman" w:hAnsi="Calibri" w:cs="Calibri"/>
                <w:color w:val="000000"/>
                <w:sz w:val="22"/>
                <w:lang w:eastAsia="en-GB"/>
              </w:rPr>
            </w:pPr>
            <w:r w:rsidRPr="00C61678">
              <w:rPr>
                <w:rFonts w:ascii="Calibri" w:eastAsia="Times New Roman" w:hAnsi="Calibri" w:cs="Calibri"/>
                <w:color w:val="000000"/>
                <w:sz w:val="22"/>
                <w:lang w:eastAsia="en-GB"/>
              </w:rPr>
              <w:t>Our organisation is starting to engage with different stakeholder groups (not just our intended beneficiaries). A plan for this engagement has been developed and is in place.</w:t>
            </w:r>
          </w:p>
          <w:p w14:paraId="2502623E" w14:textId="3E7D688B" w:rsidR="004A767E" w:rsidRPr="00761B15" w:rsidRDefault="004A767E" w:rsidP="00BB5D3B">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75849334" w14:textId="77777777" w:rsidR="00314CC9" w:rsidRPr="00761B15" w:rsidRDefault="00314CC9" w:rsidP="00761B15">
            <w:pPr>
              <w:spacing w:line="240" w:lineRule="auto"/>
              <w:rPr>
                <w:rFonts w:ascii="Calibri" w:eastAsia="Times New Roman" w:hAnsi="Calibri" w:cs="Calibri"/>
                <w:color w:val="000000"/>
                <w:sz w:val="22"/>
                <w:lang w:eastAsia="en-GB"/>
              </w:rPr>
            </w:pPr>
          </w:p>
        </w:tc>
      </w:tr>
      <w:tr w:rsidR="00314CC9" w:rsidRPr="00BB5D3B" w14:paraId="6EA9997F" w14:textId="6BF6793B" w:rsidTr="0052734B">
        <w:trPr>
          <w:trHeight w:val="70"/>
        </w:trPr>
        <w:tc>
          <w:tcPr>
            <w:tcW w:w="955" w:type="dxa"/>
            <w:shd w:val="clear" w:color="auto" w:fill="BDD7EE"/>
            <w:vAlign w:val="center"/>
          </w:tcPr>
          <w:p w14:paraId="41440FB5" w14:textId="215C87B0" w:rsidR="00314CC9" w:rsidRPr="00761B15" w:rsidRDefault="00430C0E" w:rsidP="00D3797C">
            <w:pPr>
              <w:spacing w:after="0" w:line="240" w:lineRule="auto"/>
              <w:jc w:val="center"/>
              <w:rPr>
                <w:rFonts w:ascii="Calibri" w:eastAsia="Times New Roman" w:hAnsi="Calibri" w:cs="Calibri"/>
                <w:color w:val="000000"/>
                <w:sz w:val="22"/>
                <w:lang w:eastAsia="en-GB"/>
              </w:rPr>
            </w:pPr>
            <w:r w:rsidRPr="00430C0E">
              <w:rPr>
                <w:rFonts w:ascii="Calibri" w:eastAsia="Times New Roman" w:hAnsi="Calibri" w:cs="Calibri"/>
                <w:color w:val="000000"/>
                <w:sz w:val="22"/>
                <w:lang w:eastAsia="en-GB"/>
              </w:rPr>
              <w:t>2.P.</w:t>
            </w:r>
            <w:r>
              <w:rPr>
                <w:rFonts w:ascii="Calibri" w:eastAsia="Times New Roman" w:hAnsi="Calibri" w:cs="Calibri"/>
                <w:color w:val="000000"/>
                <w:sz w:val="22"/>
                <w:lang w:eastAsia="en-GB"/>
              </w:rPr>
              <w:t>3</w:t>
            </w:r>
          </w:p>
        </w:tc>
        <w:tc>
          <w:tcPr>
            <w:tcW w:w="6060" w:type="dxa"/>
            <w:shd w:val="clear" w:color="auto" w:fill="BDD7EE"/>
            <w:vAlign w:val="center"/>
          </w:tcPr>
          <w:p w14:paraId="6E4FAA5C" w14:textId="77777777" w:rsidR="004A767E" w:rsidRDefault="004A767E" w:rsidP="001B3E9C">
            <w:pPr>
              <w:spacing w:after="0" w:line="240" w:lineRule="auto"/>
              <w:rPr>
                <w:rFonts w:ascii="Calibri" w:eastAsia="Times New Roman" w:hAnsi="Calibri" w:cs="Calibri"/>
                <w:color w:val="000000"/>
                <w:sz w:val="22"/>
                <w:lang w:eastAsia="en-GB"/>
              </w:rPr>
            </w:pPr>
          </w:p>
          <w:p w14:paraId="31820256" w14:textId="77777777" w:rsidR="006F17AA" w:rsidRDefault="00C61678" w:rsidP="001B3E9C">
            <w:pPr>
              <w:spacing w:after="0" w:line="240" w:lineRule="auto"/>
              <w:rPr>
                <w:rFonts w:ascii="Calibri" w:eastAsia="Times New Roman" w:hAnsi="Calibri" w:cs="Calibri"/>
                <w:color w:val="000000"/>
                <w:sz w:val="22"/>
                <w:lang w:eastAsia="en-GB"/>
              </w:rPr>
            </w:pPr>
            <w:r w:rsidRPr="00C61678">
              <w:rPr>
                <w:rFonts w:ascii="Calibri" w:eastAsia="Times New Roman" w:hAnsi="Calibri" w:cs="Calibri"/>
                <w:color w:val="000000"/>
                <w:sz w:val="22"/>
                <w:lang w:eastAsia="en-GB"/>
              </w:rPr>
              <w:t>For some or all of our activities, our organisation makes it clear which outcomes will be measured, reported on, and managed.</w:t>
            </w:r>
          </w:p>
          <w:p w14:paraId="16165569" w14:textId="1E66F19C" w:rsidR="004A767E" w:rsidRPr="00761B15" w:rsidRDefault="004A767E" w:rsidP="001B3E9C">
            <w:pPr>
              <w:spacing w:after="0" w:line="240" w:lineRule="auto"/>
              <w:rPr>
                <w:rFonts w:ascii="Calibri" w:eastAsia="Times New Roman" w:hAnsi="Calibri" w:cs="Calibri"/>
                <w:color w:val="000000"/>
                <w:sz w:val="22"/>
                <w:lang w:eastAsia="en-GB"/>
              </w:rPr>
            </w:pPr>
          </w:p>
        </w:tc>
        <w:tc>
          <w:tcPr>
            <w:tcW w:w="7380" w:type="dxa"/>
            <w:shd w:val="clear" w:color="auto" w:fill="BDD7EE"/>
          </w:tcPr>
          <w:p w14:paraId="5ABA9053" w14:textId="77777777" w:rsidR="00314CC9" w:rsidRPr="00761B15" w:rsidRDefault="00314CC9" w:rsidP="00761B15">
            <w:pPr>
              <w:spacing w:after="0" w:line="240" w:lineRule="auto"/>
              <w:rPr>
                <w:rFonts w:ascii="Calibri" w:eastAsia="Times New Roman" w:hAnsi="Calibri" w:cs="Calibri"/>
                <w:color w:val="000000"/>
                <w:sz w:val="22"/>
                <w:lang w:eastAsia="en-GB"/>
              </w:rPr>
            </w:pPr>
          </w:p>
        </w:tc>
      </w:tr>
      <w:tr w:rsidR="00314CC9" w:rsidRPr="00BB5D3B" w14:paraId="1630257C" w14:textId="3FF9BF09" w:rsidTr="002B2A5B">
        <w:trPr>
          <w:trHeight w:val="496"/>
        </w:trPr>
        <w:tc>
          <w:tcPr>
            <w:tcW w:w="955" w:type="dxa"/>
            <w:shd w:val="clear" w:color="auto" w:fill="BDD7EE"/>
            <w:vAlign w:val="center"/>
          </w:tcPr>
          <w:p w14:paraId="1722BA3D" w14:textId="2A34A24A" w:rsidR="00314CC9" w:rsidRPr="00761B15" w:rsidRDefault="00430C0E" w:rsidP="00D3797C">
            <w:pPr>
              <w:spacing w:after="0" w:line="240" w:lineRule="auto"/>
              <w:jc w:val="center"/>
              <w:rPr>
                <w:rFonts w:ascii="Calibri" w:eastAsia="Times New Roman" w:hAnsi="Calibri" w:cs="Calibri"/>
                <w:color w:val="000000"/>
                <w:sz w:val="22"/>
                <w:lang w:eastAsia="en-GB"/>
              </w:rPr>
            </w:pPr>
            <w:r w:rsidRPr="00430C0E">
              <w:rPr>
                <w:rFonts w:ascii="Calibri" w:eastAsia="Times New Roman" w:hAnsi="Calibri" w:cs="Calibri"/>
                <w:color w:val="000000"/>
                <w:sz w:val="22"/>
                <w:lang w:eastAsia="en-GB"/>
              </w:rPr>
              <w:t>2.P.</w:t>
            </w:r>
            <w:r>
              <w:rPr>
                <w:rFonts w:ascii="Calibri" w:eastAsia="Times New Roman" w:hAnsi="Calibri" w:cs="Calibri"/>
                <w:color w:val="000000"/>
                <w:sz w:val="22"/>
                <w:lang w:eastAsia="en-GB"/>
              </w:rPr>
              <w:t>4</w:t>
            </w:r>
          </w:p>
        </w:tc>
        <w:tc>
          <w:tcPr>
            <w:tcW w:w="6060" w:type="dxa"/>
            <w:shd w:val="clear" w:color="auto" w:fill="BDD7EE"/>
            <w:vAlign w:val="center"/>
          </w:tcPr>
          <w:p w14:paraId="1E7B1881" w14:textId="77777777" w:rsidR="004A767E" w:rsidRDefault="004A767E" w:rsidP="004604D4">
            <w:pPr>
              <w:spacing w:after="0" w:line="240" w:lineRule="auto"/>
              <w:jc w:val="center"/>
              <w:rPr>
                <w:rFonts w:ascii="Calibri" w:eastAsia="Times New Roman" w:hAnsi="Calibri" w:cs="Calibri"/>
                <w:color w:val="000000"/>
                <w:sz w:val="22"/>
                <w:lang w:eastAsia="en-GB"/>
              </w:rPr>
            </w:pPr>
          </w:p>
          <w:p w14:paraId="6E19BD79" w14:textId="77777777" w:rsidR="006F17AA" w:rsidRDefault="002B2A5B" w:rsidP="004604D4">
            <w:pPr>
              <w:spacing w:after="0" w:line="240" w:lineRule="auto"/>
              <w:jc w:val="center"/>
              <w:rPr>
                <w:rFonts w:ascii="Calibri" w:eastAsia="Times New Roman" w:hAnsi="Calibri" w:cs="Calibri"/>
                <w:color w:val="000000"/>
                <w:sz w:val="22"/>
                <w:lang w:eastAsia="en-GB"/>
              </w:rPr>
            </w:pPr>
            <w:r w:rsidRPr="002B2A5B">
              <w:rPr>
                <w:rFonts w:ascii="Calibri" w:eastAsia="Times New Roman" w:hAnsi="Calibri" w:cs="Calibri"/>
                <w:color w:val="000000"/>
                <w:sz w:val="22"/>
                <w:lang w:eastAsia="en-GB"/>
              </w:rPr>
              <w:t>Our organisation has started to identify outcomes through stakeholder involvement. We have used open questions when defining outcomes.</w:t>
            </w:r>
          </w:p>
          <w:p w14:paraId="4737B9FC" w14:textId="63A07A27" w:rsidR="004A767E" w:rsidRPr="00761B15" w:rsidRDefault="004A767E" w:rsidP="004604D4">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213C4652" w14:textId="77777777" w:rsidR="00314CC9" w:rsidRPr="00761B15" w:rsidRDefault="00314CC9" w:rsidP="00761B15">
            <w:pPr>
              <w:spacing w:after="0" w:line="240" w:lineRule="auto"/>
              <w:rPr>
                <w:rFonts w:ascii="Calibri" w:eastAsia="Times New Roman" w:hAnsi="Calibri" w:cs="Calibri"/>
                <w:color w:val="000000"/>
                <w:sz w:val="22"/>
                <w:lang w:eastAsia="en-GB"/>
              </w:rPr>
            </w:pPr>
          </w:p>
        </w:tc>
      </w:tr>
      <w:tr w:rsidR="00314CC9" w:rsidRPr="00BB5D3B" w14:paraId="78F3EBC7" w14:textId="025A8B2F" w:rsidTr="0052734B">
        <w:trPr>
          <w:trHeight w:val="70"/>
        </w:trPr>
        <w:tc>
          <w:tcPr>
            <w:tcW w:w="955" w:type="dxa"/>
            <w:shd w:val="clear" w:color="auto" w:fill="BDD7EE"/>
            <w:vAlign w:val="center"/>
          </w:tcPr>
          <w:p w14:paraId="4063FFDD" w14:textId="4F625E27" w:rsidR="00314CC9" w:rsidRPr="00761B15" w:rsidRDefault="00430C0E" w:rsidP="00D3797C">
            <w:pPr>
              <w:spacing w:after="0" w:line="240" w:lineRule="auto"/>
              <w:jc w:val="center"/>
              <w:rPr>
                <w:rFonts w:ascii="Calibri" w:eastAsia="Times New Roman" w:hAnsi="Calibri" w:cs="Calibri"/>
                <w:color w:val="000000"/>
                <w:sz w:val="22"/>
                <w:lang w:eastAsia="en-GB"/>
              </w:rPr>
            </w:pPr>
            <w:r w:rsidRPr="00430C0E">
              <w:rPr>
                <w:rFonts w:ascii="Calibri" w:eastAsia="Times New Roman" w:hAnsi="Calibri" w:cs="Calibri"/>
                <w:color w:val="000000"/>
                <w:sz w:val="22"/>
                <w:lang w:eastAsia="en-GB"/>
              </w:rPr>
              <w:t>2.P.</w:t>
            </w:r>
            <w:r>
              <w:rPr>
                <w:rFonts w:ascii="Calibri" w:eastAsia="Times New Roman" w:hAnsi="Calibri" w:cs="Calibri"/>
                <w:color w:val="000000"/>
                <w:sz w:val="22"/>
                <w:lang w:eastAsia="en-GB"/>
              </w:rPr>
              <w:t>5</w:t>
            </w:r>
          </w:p>
        </w:tc>
        <w:tc>
          <w:tcPr>
            <w:tcW w:w="6060" w:type="dxa"/>
            <w:shd w:val="clear" w:color="auto" w:fill="BDD7EE"/>
            <w:vAlign w:val="center"/>
          </w:tcPr>
          <w:p w14:paraId="091E81CD" w14:textId="77777777" w:rsidR="004A767E" w:rsidRDefault="004A767E" w:rsidP="00D3797C">
            <w:pPr>
              <w:spacing w:after="0" w:line="240" w:lineRule="auto"/>
              <w:jc w:val="center"/>
              <w:rPr>
                <w:rFonts w:ascii="Calibri" w:eastAsia="Times New Roman" w:hAnsi="Calibri" w:cs="Calibri"/>
                <w:sz w:val="22"/>
                <w:lang w:eastAsia="en-GB"/>
              </w:rPr>
            </w:pPr>
          </w:p>
          <w:p w14:paraId="5A96121A" w14:textId="77777777" w:rsidR="006F17AA" w:rsidRDefault="002B2A5B" w:rsidP="00D3797C">
            <w:pPr>
              <w:spacing w:after="0" w:line="240" w:lineRule="auto"/>
              <w:jc w:val="center"/>
              <w:rPr>
                <w:rFonts w:ascii="Calibri" w:eastAsia="Times New Roman" w:hAnsi="Calibri" w:cs="Calibri"/>
                <w:sz w:val="22"/>
                <w:lang w:eastAsia="en-GB"/>
              </w:rPr>
            </w:pPr>
            <w:r w:rsidRPr="002B2A5B">
              <w:rPr>
                <w:rFonts w:ascii="Calibri" w:eastAsia="Times New Roman" w:hAnsi="Calibri" w:cs="Calibri"/>
                <w:sz w:val="22"/>
                <w:lang w:eastAsia="en-GB"/>
              </w:rPr>
              <w:t>Our organisation is starting to record unintended or negative outcomes experienced by our stakeholders.</w:t>
            </w:r>
          </w:p>
          <w:p w14:paraId="6F0D7B4C" w14:textId="6C86C41D" w:rsidR="004A767E" w:rsidRPr="00761B15" w:rsidRDefault="004A767E" w:rsidP="00D3797C">
            <w:pPr>
              <w:spacing w:after="0" w:line="240" w:lineRule="auto"/>
              <w:jc w:val="center"/>
              <w:rPr>
                <w:rFonts w:ascii="Calibri" w:eastAsia="Times New Roman" w:hAnsi="Calibri" w:cs="Calibri"/>
                <w:sz w:val="22"/>
                <w:lang w:eastAsia="en-GB"/>
              </w:rPr>
            </w:pPr>
          </w:p>
        </w:tc>
        <w:tc>
          <w:tcPr>
            <w:tcW w:w="7380" w:type="dxa"/>
            <w:shd w:val="clear" w:color="auto" w:fill="BDD7EE"/>
          </w:tcPr>
          <w:p w14:paraId="7E2979CC" w14:textId="77777777" w:rsidR="00314CC9" w:rsidRPr="00761B15" w:rsidRDefault="00314CC9" w:rsidP="004268C0">
            <w:pPr>
              <w:spacing w:after="0" w:line="240" w:lineRule="auto"/>
              <w:rPr>
                <w:rFonts w:ascii="Calibri" w:eastAsia="Times New Roman" w:hAnsi="Calibri" w:cs="Calibri"/>
                <w:sz w:val="22"/>
                <w:lang w:eastAsia="en-GB"/>
              </w:rPr>
            </w:pPr>
          </w:p>
        </w:tc>
      </w:tr>
      <w:tr w:rsidR="00314CC9" w:rsidRPr="00BB5D3B" w14:paraId="7571ECD4" w14:textId="6ACCD3AB" w:rsidTr="0052734B">
        <w:trPr>
          <w:trHeight w:val="70"/>
        </w:trPr>
        <w:tc>
          <w:tcPr>
            <w:tcW w:w="955" w:type="dxa"/>
            <w:shd w:val="clear" w:color="auto" w:fill="BDD7EE"/>
            <w:vAlign w:val="center"/>
          </w:tcPr>
          <w:p w14:paraId="6E6BFD69" w14:textId="3EBCF437" w:rsidR="00314CC9" w:rsidRPr="00761B15" w:rsidRDefault="00430C0E" w:rsidP="00D3797C">
            <w:pPr>
              <w:spacing w:after="0" w:line="240" w:lineRule="auto"/>
              <w:jc w:val="center"/>
              <w:rPr>
                <w:rFonts w:ascii="Calibri" w:eastAsia="Times New Roman" w:hAnsi="Calibri" w:cs="Calibri"/>
                <w:color w:val="000000"/>
                <w:sz w:val="22"/>
                <w:lang w:eastAsia="en-GB"/>
              </w:rPr>
            </w:pPr>
            <w:r w:rsidRPr="00430C0E">
              <w:rPr>
                <w:rFonts w:ascii="Calibri" w:eastAsia="Times New Roman" w:hAnsi="Calibri" w:cs="Calibri"/>
                <w:color w:val="000000"/>
                <w:sz w:val="22"/>
                <w:lang w:eastAsia="en-GB"/>
              </w:rPr>
              <w:t>2.P.</w:t>
            </w:r>
            <w:r>
              <w:rPr>
                <w:rFonts w:ascii="Calibri" w:eastAsia="Times New Roman" w:hAnsi="Calibri" w:cs="Calibri"/>
                <w:color w:val="000000"/>
                <w:sz w:val="22"/>
                <w:lang w:eastAsia="en-GB"/>
              </w:rPr>
              <w:t>6</w:t>
            </w:r>
          </w:p>
        </w:tc>
        <w:tc>
          <w:tcPr>
            <w:tcW w:w="6060" w:type="dxa"/>
            <w:shd w:val="clear" w:color="auto" w:fill="BDD7EE"/>
            <w:vAlign w:val="center"/>
          </w:tcPr>
          <w:p w14:paraId="4696BC54" w14:textId="77777777" w:rsidR="004A767E" w:rsidRDefault="004A767E" w:rsidP="00D3797C">
            <w:pPr>
              <w:spacing w:after="0" w:line="240" w:lineRule="auto"/>
              <w:jc w:val="center"/>
              <w:rPr>
                <w:rFonts w:ascii="Calibri" w:eastAsia="Times New Roman" w:hAnsi="Calibri" w:cs="Calibri"/>
                <w:sz w:val="22"/>
                <w:lang w:eastAsia="en-GB"/>
              </w:rPr>
            </w:pPr>
          </w:p>
          <w:p w14:paraId="32EA030F" w14:textId="77777777" w:rsidR="006F17AA" w:rsidRDefault="002B2A5B" w:rsidP="00D3797C">
            <w:pPr>
              <w:spacing w:after="0" w:line="240" w:lineRule="auto"/>
              <w:jc w:val="center"/>
              <w:rPr>
                <w:rFonts w:ascii="Calibri" w:eastAsia="Times New Roman" w:hAnsi="Calibri" w:cs="Calibri"/>
                <w:sz w:val="22"/>
                <w:lang w:eastAsia="en-GB"/>
              </w:rPr>
            </w:pPr>
            <w:r w:rsidRPr="002B2A5B">
              <w:rPr>
                <w:rFonts w:ascii="Calibri" w:eastAsia="Times New Roman" w:hAnsi="Calibri" w:cs="Calibri"/>
                <w:sz w:val="22"/>
                <w:lang w:eastAsia="en-GB"/>
              </w:rPr>
              <w:t>Our organisation is using Chains of Events (or similar) to understand how our activities affect each of our stakeholder groups.</w:t>
            </w:r>
          </w:p>
          <w:p w14:paraId="66D746BB" w14:textId="4A414F94" w:rsidR="004A767E" w:rsidRPr="00761B15" w:rsidRDefault="004A767E" w:rsidP="00D3797C">
            <w:pPr>
              <w:spacing w:after="0" w:line="240" w:lineRule="auto"/>
              <w:jc w:val="center"/>
              <w:rPr>
                <w:rFonts w:ascii="Calibri" w:eastAsia="Times New Roman" w:hAnsi="Calibri" w:cs="Calibri"/>
                <w:sz w:val="22"/>
                <w:lang w:eastAsia="en-GB"/>
              </w:rPr>
            </w:pPr>
          </w:p>
        </w:tc>
        <w:tc>
          <w:tcPr>
            <w:tcW w:w="7380" w:type="dxa"/>
            <w:shd w:val="clear" w:color="auto" w:fill="BDD7EE"/>
          </w:tcPr>
          <w:p w14:paraId="662A520C" w14:textId="77777777" w:rsidR="00314CC9" w:rsidRPr="00761B15" w:rsidRDefault="00314CC9" w:rsidP="00D3797C">
            <w:pPr>
              <w:spacing w:after="0" w:line="240" w:lineRule="auto"/>
              <w:jc w:val="center"/>
              <w:rPr>
                <w:rFonts w:ascii="Calibri" w:eastAsia="Times New Roman" w:hAnsi="Calibri" w:cs="Calibri"/>
                <w:sz w:val="22"/>
                <w:lang w:eastAsia="en-GB"/>
              </w:rPr>
            </w:pPr>
          </w:p>
        </w:tc>
      </w:tr>
    </w:tbl>
    <w:p w14:paraId="14C6F85E" w14:textId="05C0BB15" w:rsidR="002E3685" w:rsidRDefault="002E3685">
      <w:pPr>
        <w:spacing w:line="240" w:lineRule="auto"/>
        <w:rPr>
          <w:rFonts w:cstheme="minorHAnsi"/>
          <w:sz w:val="22"/>
        </w:rPr>
      </w:pPr>
    </w:p>
    <w:p w14:paraId="2DD62CFD" w14:textId="0C3A1894" w:rsidR="002D09CA" w:rsidRDefault="002D09CA">
      <w:pPr>
        <w:spacing w:line="259" w:lineRule="auto"/>
        <w:rPr>
          <w:rFonts w:asciiTheme="majorHAnsi" w:eastAsiaTheme="majorEastAsia" w:hAnsiTheme="majorHAnsi" w:cstheme="majorBidi"/>
          <w:color w:val="00818B" w:themeColor="accent1" w:themeShade="BF"/>
          <w:sz w:val="26"/>
          <w:szCs w:val="26"/>
        </w:rPr>
      </w:pPr>
    </w:p>
    <w:p w14:paraId="0EA49968" w14:textId="77777777" w:rsidR="006F17AA" w:rsidRDefault="006F17AA">
      <w:pPr>
        <w:spacing w:line="259" w:lineRule="auto"/>
        <w:rPr>
          <w:rFonts w:asciiTheme="majorHAnsi" w:eastAsiaTheme="majorEastAsia" w:hAnsiTheme="majorHAnsi" w:cstheme="majorBidi"/>
          <w:color w:val="00818B" w:themeColor="accent1" w:themeShade="BF"/>
          <w:sz w:val="26"/>
          <w:szCs w:val="26"/>
        </w:rPr>
      </w:pPr>
      <w:r>
        <w:br w:type="page"/>
      </w:r>
    </w:p>
    <w:p w14:paraId="3975EB49" w14:textId="74662BA0" w:rsidR="00E7622D" w:rsidRDefault="00E7622D" w:rsidP="00E7622D">
      <w:pPr>
        <w:pStyle w:val="Heading2"/>
      </w:pPr>
      <w:r>
        <w:lastRenderedPageBreak/>
        <w:t>Stage 3: Do</w:t>
      </w:r>
    </w:p>
    <w:p w14:paraId="3DC7D518" w14:textId="3542E9B7" w:rsidR="00E7622D" w:rsidRPr="003A1A4E" w:rsidRDefault="00E7622D" w:rsidP="00D076DE">
      <w:pPr>
        <w:widowControl w:val="0"/>
        <w:overflowPunct w:val="0"/>
        <w:autoSpaceDE w:val="0"/>
        <w:autoSpaceDN w:val="0"/>
        <w:adjustRightInd w:val="0"/>
        <w:spacing w:after="120" w:line="285" w:lineRule="auto"/>
        <w:rPr>
          <w:sz w:val="22"/>
        </w:rPr>
      </w:pPr>
      <w:r w:rsidRPr="003A1A4E">
        <w:rPr>
          <w:b/>
          <w:bCs/>
          <w:sz w:val="22"/>
        </w:rPr>
        <w:t>Do</w:t>
      </w:r>
      <w:r w:rsidRPr="003A1A4E">
        <w:rPr>
          <w:sz w:val="22"/>
        </w:rPr>
        <w:t xml:space="preserve"> – in this stage you will design surveys and collect quantitative data from stakeholders about the changes they experience, and store and organise the data ready for analysis</w:t>
      </w:r>
      <w:r w:rsidR="00315283">
        <w:rPr>
          <w:sz w:val="22"/>
        </w:rPr>
        <w:t>.</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6102"/>
        <w:gridCol w:w="7354"/>
      </w:tblGrid>
      <w:tr w:rsidR="005002EB" w:rsidRPr="00917882" w14:paraId="1337C324" w14:textId="4693C5A6" w:rsidTr="00EE4DB0">
        <w:trPr>
          <w:trHeight w:val="723"/>
        </w:trPr>
        <w:tc>
          <w:tcPr>
            <w:tcW w:w="893" w:type="dxa"/>
            <w:shd w:val="clear" w:color="auto" w:fill="9BC2E6"/>
            <w:vAlign w:val="center"/>
            <w:hideMark/>
          </w:tcPr>
          <w:p w14:paraId="05C64657" w14:textId="7251F071" w:rsidR="005002EB" w:rsidRPr="00AF2A4E" w:rsidRDefault="005002EB" w:rsidP="005002EB">
            <w:pPr>
              <w:spacing w:after="0" w:line="240" w:lineRule="auto"/>
              <w:jc w:val="center"/>
              <w:rPr>
                <w:rFonts w:ascii="Calibri" w:eastAsia="Times New Roman" w:hAnsi="Calibri" w:cs="Calibri"/>
                <w:b/>
                <w:bCs/>
                <w:color w:val="000000"/>
                <w:sz w:val="22"/>
                <w:lang w:eastAsia="en-GB"/>
              </w:rPr>
            </w:pPr>
            <w:r w:rsidRPr="00AF2A4E">
              <w:rPr>
                <w:rFonts w:ascii="Calibri" w:eastAsia="Times New Roman" w:hAnsi="Calibri" w:cs="Calibri"/>
                <w:b/>
                <w:bCs/>
                <w:color w:val="000000"/>
                <w:sz w:val="22"/>
                <w:lang w:eastAsia="en-GB"/>
              </w:rPr>
              <w:t>Criteria number</w:t>
            </w:r>
          </w:p>
        </w:tc>
        <w:tc>
          <w:tcPr>
            <w:tcW w:w="6122" w:type="dxa"/>
            <w:shd w:val="clear" w:color="auto" w:fill="9BC2E6"/>
            <w:vAlign w:val="center"/>
            <w:hideMark/>
          </w:tcPr>
          <w:p w14:paraId="6B28A6E9" w14:textId="35AE211B" w:rsidR="005002EB" w:rsidRPr="00AF2A4E" w:rsidRDefault="005002EB" w:rsidP="005002EB">
            <w:pPr>
              <w:spacing w:after="0" w:line="240" w:lineRule="auto"/>
              <w:jc w:val="center"/>
              <w:rPr>
                <w:rFonts w:ascii="Calibri" w:eastAsia="Times New Roman" w:hAnsi="Calibri" w:cs="Calibri"/>
                <w:b/>
                <w:bCs/>
                <w:color w:val="000000"/>
                <w:sz w:val="22"/>
                <w:lang w:eastAsia="en-GB"/>
              </w:rPr>
            </w:pPr>
            <w:r w:rsidRPr="00AF2A4E">
              <w:rPr>
                <w:rFonts w:ascii="Calibri" w:eastAsia="Times New Roman" w:hAnsi="Calibri" w:cs="Calibri"/>
                <w:b/>
                <w:bCs/>
                <w:color w:val="000000"/>
                <w:sz w:val="22"/>
                <w:lang w:eastAsia="en-GB"/>
              </w:rPr>
              <w:t>Criteria</w:t>
            </w:r>
          </w:p>
        </w:tc>
        <w:tc>
          <w:tcPr>
            <w:tcW w:w="7380" w:type="dxa"/>
            <w:shd w:val="clear" w:color="auto" w:fill="9BC2E6"/>
            <w:vAlign w:val="center"/>
          </w:tcPr>
          <w:p w14:paraId="22516B1C" w14:textId="77777777" w:rsidR="00826DC5" w:rsidRPr="00F45733" w:rsidRDefault="00826DC5" w:rsidP="00826DC5">
            <w:pPr>
              <w:spacing w:after="0" w:line="240" w:lineRule="auto"/>
              <w:jc w:val="center"/>
              <w:rPr>
                <w:rFonts w:ascii="Calibri" w:eastAsia="Times New Roman" w:hAnsi="Calibri" w:cs="Calibri"/>
                <w:b/>
                <w:bCs/>
                <w:color w:val="000000"/>
                <w:sz w:val="22"/>
                <w:lang w:eastAsia="en-GB"/>
              </w:rPr>
            </w:pPr>
            <w:r w:rsidRPr="00F45733">
              <w:rPr>
                <w:rFonts w:ascii="Calibri" w:eastAsia="Times New Roman" w:hAnsi="Calibri" w:cs="Calibri"/>
                <w:b/>
                <w:bCs/>
                <w:color w:val="000000"/>
                <w:sz w:val="22"/>
                <w:lang w:eastAsia="en-GB"/>
              </w:rPr>
              <w:t>Evidence (to be completed by applicant)</w:t>
            </w:r>
          </w:p>
          <w:p w14:paraId="5545C332" w14:textId="2886CDF1" w:rsidR="005002EB" w:rsidRPr="00AF2A4E" w:rsidRDefault="00826DC5" w:rsidP="00826DC5">
            <w:pPr>
              <w:spacing w:after="0" w:line="240" w:lineRule="auto"/>
              <w:jc w:val="center"/>
              <w:rPr>
                <w:rFonts w:ascii="Calibri" w:eastAsia="Times New Roman" w:hAnsi="Calibri" w:cs="Calibri"/>
                <w:b/>
                <w:bCs/>
                <w:color w:val="000000"/>
                <w:sz w:val="22"/>
                <w:lang w:eastAsia="en-GB"/>
              </w:rPr>
            </w:pPr>
            <w:r w:rsidRPr="00F45733">
              <w:rPr>
                <w:rFonts w:ascii="Calibri" w:eastAsia="Times New Roman" w:hAnsi="Calibri" w:cs="Calibri"/>
                <w:i/>
                <w:iCs/>
                <w:color w:val="000000"/>
                <w:sz w:val="22"/>
                <w:lang w:eastAsia="en-GB"/>
              </w:rPr>
              <w:t>Please explain how this criteria has been met, and indicate where evidence of this can be found (e.g. a file name and page number)</w:t>
            </w:r>
          </w:p>
        </w:tc>
      </w:tr>
      <w:tr w:rsidR="00A7276B" w:rsidRPr="00917882" w14:paraId="3CD72A39" w14:textId="6E555F5E" w:rsidTr="00415BC2">
        <w:trPr>
          <w:trHeight w:val="77"/>
        </w:trPr>
        <w:tc>
          <w:tcPr>
            <w:tcW w:w="893" w:type="dxa"/>
            <w:shd w:val="clear" w:color="auto" w:fill="BDD7EE"/>
            <w:vAlign w:val="center"/>
          </w:tcPr>
          <w:p w14:paraId="1F4E2B0B" w14:textId="2FA34B93" w:rsidR="00A7276B" w:rsidRPr="00AF2A4E" w:rsidRDefault="0018437A" w:rsidP="00D3797C">
            <w:pPr>
              <w:spacing w:after="0" w:line="240" w:lineRule="auto"/>
              <w:jc w:val="center"/>
              <w:rPr>
                <w:rFonts w:ascii="Calibri" w:eastAsia="Times New Roman" w:hAnsi="Calibri" w:cs="Calibri"/>
                <w:color w:val="000000"/>
                <w:sz w:val="22"/>
                <w:lang w:eastAsia="en-GB"/>
              </w:rPr>
            </w:pPr>
            <w:r w:rsidRPr="0018437A">
              <w:rPr>
                <w:rFonts w:ascii="Calibri" w:eastAsia="Times New Roman" w:hAnsi="Calibri" w:cs="Calibri"/>
                <w:color w:val="000000"/>
                <w:sz w:val="22"/>
                <w:lang w:eastAsia="en-GB"/>
              </w:rPr>
              <w:t>2.D.1</w:t>
            </w:r>
          </w:p>
        </w:tc>
        <w:tc>
          <w:tcPr>
            <w:tcW w:w="6122" w:type="dxa"/>
            <w:shd w:val="clear" w:color="auto" w:fill="BDD7EE"/>
            <w:vAlign w:val="center"/>
          </w:tcPr>
          <w:p w14:paraId="27CA5DBB" w14:textId="77777777" w:rsidR="004A767E" w:rsidRDefault="004A767E" w:rsidP="0052613B">
            <w:pPr>
              <w:spacing w:after="0" w:line="240" w:lineRule="auto"/>
              <w:jc w:val="center"/>
              <w:rPr>
                <w:rFonts w:ascii="Calibri" w:eastAsia="Times New Roman" w:hAnsi="Calibri" w:cs="Calibri"/>
                <w:color w:val="000000"/>
                <w:sz w:val="22"/>
                <w:lang w:eastAsia="en-GB"/>
              </w:rPr>
            </w:pPr>
          </w:p>
          <w:p w14:paraId="0D8D74F0" w14:textId="77777777" w:rsidR="005002EB" w:rsidRDefault="002507B5" w:rsidP="0052613B">
            <w:pPr>
              <w:spacing w:after="0" w:line="240" w:lineRule="auto"/>
              <w:jc w:val="center"/>
              <w:rPr>
                <w:rFonts w:ascii="Calibri" w:eastAsia="Times New Roman" w:hAnsi="Calibri" w:cs="Calibri"/>
                <w:color w:val="000000"/>
                <w:sz w:val="22"/>
                <w:lang w:eastAsia="en-GB"/>
              </w:rPr>
            </w:pPr>
            <w:r w:rsidRPr="002507B5">
              <w:rPr>
                <w:rFonts w:ascii="Calibri" w:eastAsia="Times New Roman" w:hAnsi="Calibri" w:cs="Calibri"/>
                <w:color w:val="000000"/>
                <w:sz w:val="22"/>
                <w:lang w:eastAsia="en-GB"/>
              </w:rPr>
              <w:t>Our organisation is starting to record the inputs (time and resources) and outputs of our activities.</w:t>
            </w:r>
          </w:p>
          <w:p w14:paraId="74C5F0C8" w14:textId="56842D4A" w:rsidR="004A767E" w:rsidRPr="00AF2A4E" w:rsidRDefault="004A767E" w:rsidP="0052613B">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317A39DE" w14:textId="77777777" w:rsidR="00A7276B" w:rsidRPr="00AF2A4E" w:rsidRDefault="00A7276B" w:rsidP="00281B6D">
            <w:pPr>
              <w:spacing w:after="0" w:line="240" w:lineRule="auto"/>
              <w:rPr>
                <w:rFonts w:ascii="Calibri" w:eastAsia="Times New Roman" w:hAnsi="Calibri" w:cs="Calibri"/>
                <w:color w:val="000000"/>
                <w:sz w:val="22"/>
                <w:lang w:eastAsia="en-GB"/>
              </w:rPr>
            </w:pPr>
          </w:p>
        </w:tc>
      </w:tr>
      <w:tr w:rsidR="00A7276B" w:rsidRPr="00917882" w14:paraId="0C406F33" w14:textId="1BAAD3B1" w:rsidTr="00415BC2">
        <w:trPr>
          <w:trHeight w:val="1488"/>
        </w:trPr>
        <w:tc>
          <w:tcPr>
            <w:tcW w:w="893" w:type="dxa"/>
            <w:shd w:val="clear" w:color="auto" w:fill="BDD7EE"/>
            <w:vAlign w:val="center"/>
          </w:tcPr>
          <w:p w14:paraId="1D873E59" w14:textId="7FEC64F7" w:rsidR="00A7276B" w:rsidRPr="00AF2A4E" w:rsidRDefault="0018437A" w:rsidP="00D3797C">
            <w:pPr>
              <w:spacing w:after="0" w:line="240" w:lineRule="auto"/>
              <w:jc w:val="center"/>
              <w:rPr>
                <w:rFonts w:ascii="Calibri" w:eastAsia="Times New Roman" w:hAnsi="Calibri" w:cs="Calibri"/>
                <w:color w:val="000000"/>
                <w:sz w:val="22"/>
                <w:lang w:eastAsia="en-GB"/>
              </w:rPr>
            </w:pPr>
            <w:r w:rsidRPr="0018437A">
              <w:rPr>
                <w:rFonts w:ascii="Calibri" w:eastAsia="Times New Roman" w:hAnsi="Calibri" w:cs="Calibri"/>
                <w:color w:val="000000"/>
                <w:sz w:val="22"/>
                <w:lang w:eastAsia="en-GB"/>
              </w:rPr>
              <w:t>2.D.</w:t>
            </w:r>
            <w:r>
              <w:rPr>
                <w:rFonts w:ascii="Calibri" w:eastAsia="Times New Roman" w:hAnsi="Calibri" w:cs="Calibri"/>
                <w:color w:val="000000"/>
                <w:sz w:val="22"/>
                <w:lang w:eastAsia="en-GB"/>
              </w:rPr>
              <w:t>2</w:t>
            </w:r>
          </w:p>
        </w:tc>
        <w:tc>
          <w:tcPr>
            <w:tcW w:w="6122" w:type="dxa"/>
            <w:shd w:val="clear" w:color="auto" w:fill="BDD7EE"/>
            <w:vAlign w:val="center"/>
          </w:tcPr>
          <w:p w14:paraId="62E75C8E" w14:textId="77777777" w:rsidR="00992C82" w:rsidRDefault="00992C82" w:rsidP="0052613B">
            <w:pPr>
              <w:spacing w:after="0" w:line="240" w:lineRule="auto"/>
              <w:jc w:val="center"/>
              <w:rPr>
                <w:rFonts w:ascii="Calibri" w:eastAsia="Times New Roman" w:hAnsi="Calibri" w:cs="Calibri"/>
                <w:color w:val="000000"/>
                <w:sz w:val="22"/>
                <w:lang w:eastAsia="en-GB"/>
              </w:rPr>
            </w:pPr>
          </w:p>
          <w:p w14:paraId="4C0A6FCC" w14:textId="363679B1" w:rsidR="002507B5" w:rsidRPr="002507B5" w:rsidRDefault="002507B5" w:rsidP="0052613B">
            <w:pPr>
              <w:spacing w:after="0" w:line="240" w:lineRule="auto"/>
              <w:jc w:val="center"/>
              <w:rPr>
                <w:rFonts w:ascii="Calibri" w:eastAsia="Times New Roman" w:hAnsi="Calibri" w:cs="Calibri"/>
                <w:color w:val="000000"/>
                <w:sz w:val="22"/>
                <w:lang w:eastAsia="en-GB"/>
              </w:rPr>
            </w:pPr>
            <w:r w:rsidRPr="002507B5">
              <w:rPr>
                <w:rFonts w:ascii="Calibri" w:eastAsia="Times New Roman" w:hAnsi="Calibri" w:cs="Calibri"/>
                <w:color w:val="000000"/>
                <w:sz w:val="22"/>
                <w:lang w:eastAsia="en-GB"/>
              </w:rPr>
              <w:t>Our organisation is starting to record the number of people who experience each outcome (scale). This is informed through stakeholder involvement.</w:t>
            </w:r>
          </w:p>
          <w:p w14:paraId="476FB3EF" w14:textId="77777777" w:rsidR="002507B5" w:rsidRPr="002507B5" w:rsidRDefault="002507B5" w:rsidP="0052613B">
            <w:pPr>
              <w:spacing w:after="0" w:line="240" w:lineRule="auto"/>
              <w:jc w:val="center"/>
              <w:rPr>
                <w:rFonts w:ascii="Calibri" w:eastAsia="Times New Roman" w:hAnsi="Calibri" w:cs="Calibri"/>
                <w:color w:val="000000"/>
                <w:sz w:val="22"/>
                <w:lang w:eastAsia="en-GB"/>
              </w:rPr>
            </w:pPr>
          </w:p>
          <w:p w14:paraId="2668ED51" w14:textId="77777777" w:rsidR="005002EB" w:rsidRDefault="002507B5" w:rsidP="0052613B">
            <w:pPr>
              <w:spacing w:after="0" w:line="240" w:lineRule="auto"/>
              <w:jc w:val="center"/>
              <w:rPr>
                <w:rFonts w:ascii="Calibri" w:eastAsia="Times New Roman" w:hAnsi="Calibri" w:cs="Calibri"/>
                <w:color w:val="000000"/>
                <w:sz w:val="22"/>
                <w:lang w:eastAsia="en-GB"/>
              </w:rPr>
            </w:pPr>
            <w:r w:rsidRPr="002507B5">
              <w:rPr>
                <w:rFonts w:ascii="Calibri" w:eastAsia="Times New Roman" w:hAnsi="Calibri" w:cs="Calibri"/>
                <w:color w:val="000000"/>
                <w:sz w:val="22"/>
                <w:lang w:eastAsia="en-GB"/>
              </w:rPr>
              <w:t>O</w:t>
            </w:r>
            <w:r w:rsidR="00116DF2">
              <w:rPr>
                <w:rFonts w:ascii="Calibri" w:eastAsia="Times New Roman" w:hAnsi="Calibri" w:cs="Calibri"/>
                <w:color w:val="000000"/>
                <w:sz w:val="22"/>
                <w:lang w:eastAsia="en-GB"/>
              </w:rPr>
              <w:t>ptional</w:t>
            </w:r>
            <w:r w:rsidRPr="002507B5">
              <w:rPr>
                <w:rFonts w:ascii="Calibri" w:eastAsia="Times New Roman" w:hAnsi="Calibri" w:cs="Calibri"/>
                <w:color w:val="000000"/>
                <w:sz w:val="22"/>
                <w:lang w:eastAsia="en-GB"/>
              </w:rPr>
              <w:t>: Our organisation also records the amount of change (depth) for each non-binary outcome. This is informed through stakeholder involvement.</w:t>
            </w:r>
          </w:p>
          <w:p w14:paraId="1ABBEC12" w14:textId="4BFE65D0" w:rsidR="00992C82" w:rsidRPr="00AF2A4E" w:rsidRDefault="00992C82" w:rsidP="0052613B">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6C3B584A" w14:textId="77777777" w:rsidR="00A7276B" w:rsidRPr="00AF2A4E" w:rsidRDefault="00A7276B" w:rsidP="00281B6D">
            <w:pPr>
              <w:spacing w:after="0" w:line="240" w:lineRule="auto"/>
              <w:rPr>
                <w:rFonts w:ascii="Calibri" w:eastAsia="Times New Roman" w:hAnsi="Calibri" w:cs="Calibri"/>
                <w:color w:val="000000"/>
                <w:sz w:val="22"/>
                <w:lang w:eastAsia="en-GB"/>
              </w:rPr>
            </w:pPr>
          </w:p>
        </w:tc>
      </w:tr>
      <w:tr w:rsidR="00A7276B" w:rsidRPr="00917882" w14:paraId="6038C933" w14:textId="3FA0800F" w:rsidTr="00415BC2">
        <w:trPr>
          <w:trHeight w:val="190"/>
        </w:trPr>
        <w:tc>
          <w:tcPr>
            <w:tcW w:w="893" w:type="dxa"/>
            <w:shd w:val="clear" w:color="auto" w:fill="BDD7EE"/>
            <w:vAlign w:val="center"/>
          </w:tcPr>
          <w:p w14:paraId="6AED5EB1" w14:textId="2B0CEF01" w:rsidR="00A7276B" w:rsidRPr="00AF2A4E" w:rsidRDefault="0018437A" w:rsidP="00D3797C">
            <w:pPr>
              <w:spacing w:after="0" w:line="240" w:lineRule="auto"/>
              <w:jc w:val="center"/>
              <w:rPr>
                <w:rFonts w:ascii="Calibri" w:eastAsia="Times New Roman" w:hAnsi="Calibri" w:cs="Calibri"/>
                <w:color w:val="000000"/>
                <w:sz w:val="22"/>
                <w:lang w:eastAsia="en-GB"/>
              </w:rPr>
            </w:pPr>
            <w:r w:rsidRPr="0018437A">
              <w:rPr>
                <w:rFonts w:ascii="Calibri" w:eastAsia="Times New Roman" w:hAnsi="Calibri" w:cs="Calibri"/>
                <w:color w:val="000000"/>
                <w:sz w:val="22"/>
                <w:lang w:eastAsia="en-GB"/>
              </w:rPr>
              <w:t>2.D.</w:t>
            </w:r>
            <w:r>
              <w:rPr>
                <w:rFonts w:ascii="Calibri" w:eastAsia="Times New Roman" w:hAnsi="Calibri" w:cs="Calibri"/>
                <w:color w:val="000000"/>
                <w:sz w:val="22"/>
                <w:lang w:eastAsia="en-GB"/>
              </w:rPr>
              <w:t>3</w:t>
            </w:r>
          </w:p>
        </w:tc>
        <w:tc>
          <w:tcPr>
            <w:tcW w:w="6122" w:type="dxa"/>
            <w:shd w:val="clear" w:color="auto" w:fill="BDD7EE"/>
            <w:vAlign w:val="center"/>
          </w:tcPr>
          <w:p w14:paraId="1925969F" w14:textId="77777777" w:rsidR="00992C82" w:rsidRDefault="00992C82" w:rsidP="0052613B">
            <w:pPr>
              <w:spacing w:after="0" w:line="240" w:lineRule="auto"/>
              <w:jc w:val="center"/>
              <w:rPr>
                <w:rFonts w:ascii="Calibri" w:eastAsia="Times New Roman" w:hAnsi="Calibri" w:cs="Calibri"/>
                <w:color w:val="000000"/>
                <w:sz w:val="22"/>
                <w:lang w:eastAsia="en-GB"/>
              </w:rPr>
            </w:pPr>
          </w:p>
          <w:p w14:paraId="4E51E80D" w14:textId="77777777" w:rsidR="005002EB" w:rsidRDefault="002507B5" w:rsidP="0052613B">
            <w:pPr>
              <w:spacing w:after="0" w:line="240" w:lineRule="auto"/>
              <w:jc w:val="center"/>
              <w:rPr>
                <w:rFonts w:ascii="Calibri" w:eastAsia="Times New Roman" w:hAnsi="Calibri" w:cs="Calibri"/>
                <w:color w:val="000000"/>
                <w:sz w:val="22"/>
                <w:lang w:eastAsia="en-GB"/>
              </w:rPr>
            </w:pPr>
            <w:r w:rsidRPr="002507B5">
              <w:rPr>
                <w:rFonts w:ascii="Calibri" w:eastAsia="Times New Roman" w:hAnsi="Calibri" w:cs="Calibri"/>
                <w:color w:val="000000"/>
                <w:sz w:val="22"/>
                <w:lang w:eastAsia="en-GB"/>
              </w:rPr>
              <w:t>Our organisation is starting to record the duration of each outcome. This is informed through stakeholder involvement.</w:t>
            </w:r>
          </w:p>
          <w:p w14:paraId="2886F7BF" w14:textId="22650961" w:rsidR="00992C82" w:rsidRPr="00AF2A4E" w:rsidRDefault="00992C82" w:rsidP="0052613B">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792C4C57" w14:textId="77777777" w:rsidR="00A7276B" w:rsidRPr="00AF2A4E" w:rsidRDefault="00A7276B" w:rsidP="00281B6D">
            <w:pPr>
              <w:spacing w:after="0" w:line="240" w:lineRule="auto"/>
              <w:rPr>
                <w:rFonts w:ascii="Calibri" w:eastAsia="Times New Roman" w:hAnsi="Calibri" w:cs="Calibri"/>
                <w:color w:val="000000"/>
                <w:sz w:val="22"/>
                <w:lang w:eastAsia="en-GB"/>
              </w:rPr>
            </w:pPr>
          </w:p>
        </w:tc>
      </w:tr>
      <w:tr w:rsidR="00A7276B" w:rsidRPr="00917882" w14:paraId="25E1121D" w14:textId="23087C47" w:rsidTr="00415BC2">
        <w:trPr>
          <w:trHeight w:val="678"/>
        </w:trPr>
        <w:tc>
          <w:tcPr>
            <w:tcW w:w="893" w:type="dxa"/>
            <w:shd w:val="clear" w:color="auto" w:fill="BDD7EE"/>
            <w:vAlign w:val="center"/>
          </w:tcPr>
          <w:p w14:paraId="287DCF6D" w14:textId="39E3A02C" w:rsidR="00A7276B" w:rsidRPr="00AF2A4E" w:rsidRDefault="0018437A" w:rsidP="00D3797C">
            <w:pPr>
              <w:spacing w:after="0" w:line="240" w:lineRule="auto"/>
              <w:jc w:val="center"/>
              <w:rPr>
                <w:rFonts w:ascii="Calibri" w:eastAsia="Times New Roman" w:hAnsi="Calibri" w:cs="Calibri"/>
                <w:color w:val="000000"/>
                <w:sz w:val="22"/>
                <w:lang w:eastAsia="en-GB"/>
              </w:rPr>
            </w:pPr>
            <w:r w:rsidRPr="0018437A">
              <w:rPr>
                <w:rFonts w:ascii="Calibri" w:eastAsia="Times New Roman" w:hAnsi="Calibri" w:cs="Calibri"/>
                <w:color w:val="000000"/>
                <w:sz w:val="22"/>
                <w:lang w:eastAsia="en-GB"/>
              </w:rPr>
              <w:t>2.D.</w:t>
            </w:r>
            <w:r>
              <w:rPr>
                <w:rFonts w:ascii="Calibri" w:eastAsia="Times New Roman" w:hAnsi="Calibri" w:cs="Calibri"/>
                <w:color w:val="000000"/>
                <w:sz w:val="22"/>
                <w:lang w:eastAsia="en-GB"/>
              </w:rPr>
              <w:t>4</w:t>
            </w:r>
          </w:p>
        </w:tc>
        <w:tc>
          <w:tcPr>
            <w:tcW w:w="6122" w:type="dxa"/>
            <w:shd w:val="clear" w:color="auto" w:fill="BDD7EE"/>
            <w:vAlign w:val="center"/>
          </w:tcPr>
          <w:p w14:paraId="32CE8E0D" w14:textId="77777777" w:rsidR="00992C82" w:rsidRDefault="00992C82" w:rsidP="0052613B">
            <w:pPr>
              <w:spacing w:after="0" w:line="240" w:lineRule="auto"/>
              <w:jc w:val="center"/>
              <w:rPr>
                <w:rFonts w:ascii="Calibri" w:eastAsia="Times New Roman" w:hAnsi="Calibri" w:cs="Calibri"/>
                <w:color w:val="000000"/>
                <w:sz w:val="22"/>
                <w:lang w:eastAsia="en-GB"/>
              </w:rPr>
            </w:pPr>
          </w:p>
          <w:p w14:paraId="7591CE35" w14:textId="77777777" w:rsidR="005002EB" w:rsidRDefault="005A795E" w:rsidP="0052613B">
            <w:pPr>
              <w:spacing w:after="0" w:line="240" w:lineRule="auto"/>
              <w:jc w:val="center"/>
              <w:rPr>
                <w:rFonts w:ascii="Calibri" w:eastAsia="Times New Roman" w:hAnsi="Calibri" w:cs="Calibri"/>
                <w:color w:val="000000"/>
                <w:sz w:val="22"/>
                <w:lang w:eastAsia="en-GB"/>
              </w:rPr>
            </w:pPr>
            <w:r w:rsidRPr="005A795E">
              <w:rPr>
                <w:rFonts w:ascii="Calibri" w:eastAsia="Times New Roman" w:hAnsi="Calibri" w:cs="Calibri"/>
                <w:color w:val="000000"/>
                <w:sz w:val="22"/>
                <w:lang w:eastAsia="en-GB"/>
              </w:rPr>
              <w:t>Our organisation is starting to record the relative importance (value) of each outcome. This is through a financial valuation, a weighting, or a combination of both. This is informed through stakeholder involvement.</w:t>
            </w:r>
          </w:p>
          <w:p w14:paraId="637240B7" w14:textId="374024BF" w:rsidR="00992C82" w:rsidRPr="00AF2A4E" w:rsidRDefault="00992C82" w:rsidP="0052613B">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5A14C7D0" w14:textId="48C4505D" w:rsidR="00A7276B" w:rsidRPr="00AF2A4E" w:rsidRDefault="00A7276B" w:rsidP="00032D69">
            <w:pPr>
              <w:spacing w:after="0" w:line="240" w:lineRule="auto"/>
              <w:rPr>
                <w:rFonts w:ascii="Calibri" w:eastAsia="Times New Roman" w:hAnsi="Calibri" w:cs="Calibri"/>
                <w:color w:val="000000"/>
                <w:sz w:val="22"/>
                <w:lang w:eastAsia="en-GB"/>
              </w:rPr>
            </w:pPr>
          </w:p>
        </w:tc>
      </w:tr>
      <w:tr w:rsidR="00A7276B" w:rsidRPr="00917882" w14:paraId="0FA57645" w14:textId="639804A1" w:rsidTr="007771BE">
        <w:trPr>
          <w:trHeight w:val="1490"/>
        </w:trPr>
        <w:tc>
          <w:tcPr>
            <w:tcW w:w="893" w:type="dxa"/>
            <w:shd w:val="clear" w:color="auto" w:fill="BDD7EE"/>
            <w:vAlign w:val="center"/>
          </w:tcPr>
          <w:p w14:paraId="082562E1" w14:textId="70E41905" w:rsidR="00A7276B" w:rsidRPr="00AF2A4E" w:rsidRDefault="0018437A" w:rsidP="00D3797C">
            <w:pPr>
              <w:spacing w:after="0" w:line="240" w:lineRule="auto"/>
              <w:jc w:val="center"/>
              <w:rPr>
                <w:rFonts w:ascii="Calibri" w:eastAsia="Times New Roman" w:hAnsi="Calibri" w:cs="Calibri"/>
                <w:color w:val="000000"/>
                <w:sz w:val="22"/>
                <w:lang w:eastAsia="en-GB"/>
              </w:rPr>
            </w:pPr>
            <w:r w:rsidRPr="0018437A">
              <w:rPr>
                <w:rFonts w:ascii="Calibri" w:eastAsia="Times New Roman" w:hAnsi="Calibri" w:cs="Calibri"/>
                <w:color w:val="000000"/>
                <w:sz w:val="22"/>
                <w:lang w:eastAsia="en-GB"/>
              </w:rPr>
              <w:t>2.D.</w:t>
            </w:r>
            <w:r>
              <w:rPr>
                <w:rFonts w:ascii="Calibri" w:eastAsia="Times New Roman" w:hAnsi="Calibri" w:cs="Calibri"/>
                <w:color w:val="000000"/>
                <w:sz w:val="22"/>
                <w:lang w:eastAsia="en-GB"/>
              </w:rPr>
              <w:t>5</w:t>
            </w:r>
          </w:p>
        </w:tc>
        <w:tc>
          <w:tcPr>
            <w:tcW w:w="6122" w:type="dxa"/>
            <w:shd w:val="clear" w:color="auto" w:fill="BDD7EE"/>
            <w:vAlign w:val="center"/>
          </w:tcPr>
          <w:p w14:paraId="32F1322F" w14:textId="77777777" w:rsidR="00992C82" w:rsidRDefault="00992C82" w:rsidP="0052613B">
            <w:pPr>
              <w:spacing w:after="0" w:line="240" w:lineRule="auto"/>
              <w:jc w:val="center"/>
              <w:rPr>
                <w:rFonts w:ascii="Calibri" w:eastAsia="Times New Roman" w:hAnsi="Calibri" w:cs="Calibri"/>
                <w:color w:val="000000"/>
                <w:sz w:val="22"/>
                <w:lang w:eastAsia="en-GB"/>
              </w:rPr>
            </w:pPr>
          </w:p>
          <w:p w14:paraId="440D7E5F" w14:textId="77777777" w:rsidR="00CB6F46" w:rsidRDefault="005A795E" w:rsidP="0052613B">
            <w:pPr>
              <w:spacing w:after="0" w:line="240" w:lineRule="auto"/>
              <w:jc w:val="center"/>
              <w:rPr>
                <w:rFonts w:ascii="Calibri" w:eastAsia="Times New Roman" w:hAnsi="Calibri" w:cs="Calibri"/>
                <w:color w:val="000000"/>
                <w:sz w:val="22"/>
                <w:lang w:eastAsia="en-GB"/>
              </w:rPr>
            </w:pPr>
            <w:r w:rsidRPr="005A795E">
              <w:rPr>
                <w:rFonts w:ascii="Calibri" w:eastAsia="Times New Roman" w:hAnsi="Calibri" w:cs="Calibri"/>
                <w:color w:val="000000"/>
                <w:sz w:val="22"/>
                <w:lang w:eastAsia="en-GB"/>
              </w:rPr>
              <w:t>Our organisation is starting to record the deadweight of each outcome (i.e. how much would have happened anyway). This is informed through stakeholder involvement.</w:t>
            </w:r>
          </w:p>
          <w:p w14:paraId="7C009B38" w14:textId="75A0BFF6" w:rsidR="00992C82" w:rsidRPr="00AF2A4E" w:rsidRDefault="00992C82" w:rsidP="0052613B">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1012CE90" w14:textId="77777777" w:rsidR="00A7276B" w:rsidRPr="00AF2A4E" w:rsidRDefault="00A7276B" w:rsidP="00281B6D">
            <w:pPr>
              <w:spacing w:after="0" w:line="240" w:lineRule="auto"/>
              <w:rPr>
                <w:rFonts w:ascii="Calibri" w:eastAsia="Times New Roman" w:hAnsi="Calibri" w:cs="Calibri"/>
                <w:color w:val="000000"/>
                <w:sz w:val="22"/>
                <w:lang w:eastAsia="en-GB"/>
              </w:rPr>
            </w:pPr>
          </w:p>
        </w:tc>
      </w:tr>
      <w:tr w:rsidR="00A7276B" w:rsidRPr="00917882" w14:paraId="03B97D55" w14:textId="77777777" w:rsidTr="007771BE">
        <w:trPr>
          <w:trHeight w:val="1124"/>
        </w:trPr>
        <w:tc>
          <w:tcPr>
            <w:tcW w:w="893" w:type="dxa"/>
            <w:shd w:val="clear" w:color="auto" w:fill="BDD7EE"/>
            <w:vAlign w:val="center"/>
          </w:tcPr>
          <w:p w14:paraId="48AFF4BF" w14:textId="1B8A5B4B" w:rsidR="00A7276B" w:rsidRPr="00AF2A4E" w:rsidRDefault="0018437A" w:rsidP="00D3797C">
            <w:pPr>
              <w:spacing w:after="0" w:line="240" w:lineRule="auto"/>
              <w:jc w:val="center"/>
              <w:rPr>
                <w:rFonts w:ascii="Calibri" w:eastAsia="Times New Roman" w:hAnsi="Calibri" w:cs="Calibri"/>
                <w:color w:val="000000"/>
                <w:sz w:val="22"/>
                <w:lang w:eastAsia="en-GB"/>
              </w:rPr>
            </w:pPr>
            <w:r w:rsidRPr="0018437A">
              <w:rPr>
                <w:rFonts w:ascii="Calibri" w:eastAsia="Times New Roman" w:hAnsi="Calibri" w:cs="Calibri"/>
                <w:color w:val="000000"/>
                <w:sz w:val="22"/>
                <w:lang w:eastAsia="en-GB"/>
              </w:rPr>
              <w:lastRenderedPageBreak/>
              <w:t>2.D.</w:t>
            </w:r>
            <w:r>
              <w:rPr>
                <w:rFonts w:ascii="Calibri" w:eastAsia="Times New Roman" w:hAnsi="Calibri" w:cs="Calibri"/>
                <w:color w:val="000000"/>
                <w:sz w:val="22"/>
                <w:lang w:eastAsia="en-GB"/>
              </w:rPr>
              <w:t>6</w:t>
            </w:r>
          </w:p>
        </w:tc>
        <w:tc>
          <w:tcPr>
            <w:tcW w:w="6122" w:type="dxa"/>
            <w:shd w:val="clear" w:color="auto" w:fill="BDD7EE"/>
            <w:vAlign w:val="center"/>
          </w:tcPr>
          <w:p w14:paraId="5E2F8D3F" w14:textId="77777777" w:rsidR="00992C82" w:rsidRDefault="00992C82" w:rsidP="007771BE">
            <w:pPr>
              <w:spacing w:after="0" w:line="240" w:lineRule="auto"/>
              <w:rPr>
                <w:rFonts w:ascii="Calibri" w:eastAsia="Times New Roman" w:hAnsi="Calibri" w:cs="Calibri"/>
                <w:color w:val="000000"/>
                <w:sz w:val="22"/>
                <w:lang w:eastAsia="en-GB"/>
              </w:rPr>
            </w:pPr>
          </w:p>
          <w:p w14:paraId="566FDD73" w14:textId="77777777" w:rsidR="00992C82" w:rsidRDefault="005A795E" w:rsidP="00EE4DB0">
            <w:pPr>
              <w:spacing w:after="0" w:line="240" w:lineRule="auto"/>
              <w:jc w:val="center"/>
              <w:rPr>
                <w:rFonts w:ascii="Calibri" w:eastAsia="Times New Roman" w:hAnsi="Calibri" w:cs="Calibri"/>
                <w:color w:val="000000"/>
                <w:sz w:val="22"/>
                <w:lang w:eastAsia="en-GB"/>
              </w:rPr>
            </w:pPr>
            <w:r w:rsidRPr="005A795E">
              <w:rPr>
                <w:rFonts w:ascii="Calibri" w:eastAsia="Times New Roman" w:hAnsi="Calibri" w:cs="Calibri"/>
                <w:color w:val="000000"/>
                <w:sz w:val="22"/>
                <w:lang w:eastAsia="en-GB"/>
              </w:rPr>
              <w:t>Our organisation is starting to record the attribution of each outcome (i.e. how much was down to others). This is informed through stakeholder involvement.</w:t>
            </w:r>
          </w:p>
          <w:p w14:paraId="214D1D14" w14:textId="56D0E87C" w:rsidR="007771BE" w:rsidRPr="00AF2A4E" w:rsidRDefault="007771BE" w:rsidP="00EE4DB0">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26614C01" w14:textId="77777777" w:rsidR="00A7276B" w:rsidRPr="00AF2A4E" w:rsidRDefault="00A7276B" w:rsidP="00281B6D">
            <w:pPr>
              <w:spacing w:after="0" w:line="240" w:lineRule="auto"/>
              <w:rPr>
                <w:rFonts w:ascii="Calibri" w:eastAsia="Times New Roman" w:hAnsi="Calibri" w:cs="Calibri"/>
                <w:color w:val="000000"/>
                <w:sz w:val="22"/>
                <w:lang w:eastAsia="en-GB"/>
              </w:rPr>
            </w:pPr>
          </w:p>
        </w:tc>
      </w:tr>
    </w:tbl>
    <w:p w14:paraId="5634538E" w14:textId="77777777" w:rsidR="00BF78B4" w:rsidRDefault="00BF78B4" w:rsidP="00BF78B4"/>
    <w:p w14:paraId="474C122C" w14:textId="77777777" w:rsidR="00BF78B4" w:rsidRDefault="00BF78B4">
      <w:pPr>
        <w:spacing w:line="259" w:lineRule="auto"/>
        <w:rPr>
          <w:rFonts w:asciiTheme="majorHAnsi" w:eastAsiaTheme="majorEastAsia" w:hAnsiTheme="majorHAnsi" w:cstheme="majorBidi"/>
          <w:color w:val="00818B" w:themeColor="accent1" w:themeShade="BF"/>
          <w:sz w:val="26"/>
          <w:szCs w:val="26"/>
        </w:rPr>
      </w:pPr>
      <w:r>
        <w:br w:type="page"/>
      </w:r>
    </w:p>
    <w:p w14:paraId="3BF48549" w14:textId="30765949" w:rsidR="00917882" w:rsidRDefault="00E7622D" w:rsidP="00E7622D">
      <w:pPr>
        <w:pStyle w:val="Heading2"/>
      </w:pPr>
      <w:r>
        <w:lastRenderedPageBreak/>
        <w:t>Stage 4: Assess</w:t>
      </w:r>
    </w:p>
    <w:p w14:paraId="200AA2E2" w14:textId="77777777" w:rsidR="00E7622D" w:rsidRPr="00F3487C" w:rsidRDefault="00E7622D" w:rsidP="00E7622D">
      <w:pPr>
        <w:widowControl w:val="0"/>
        <w:overflowPunct w:val="0"/>
        <w:autoSpaceDE w:val="0"/>
        <w:autoSpaceDN w:val="0"/>
        <w:adjustRightInd w:val="0"/>
        <w:spacing w:after="120" w:line="285" w:lineRule="auto"/>
        <w:rPr>
          <w:sz w:val="22"/>
        </w:rPr>
      </w:pPr>
      <w:r w:rsidRPr="00F3487C">
        <w:rPr>
          <w:b/>
          <w:bCs/>
          <w:sz w:val="22"/>
        </w:rPr>
        <w:t>Assess</w:t>
      </w:r>
      <w:r w:rsidRPr="00F3487C">
        <w:rPr>
          <w:sz w:val="22"/>
        </w:rPr>
        <w:t xml:space="preserve"> – in this stage, you will analyse the data you have collected.</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6073"/>
        <w:gridCol w:w="7318"/>
      </w:tblGrid>
      <w:tr w:rsidR="00923AB7" w:rsidRPr="00917882" w14:paraId="0276871D" w14:textId="4765B202" w:rsidTr="0094558D">
        <w:trPr>
          <w:trHeight w:val="634"/>
        </w:trPr>
        <w:tc>
          <w:tcPr>
            <w:tcW w:w="1004" w:type="dxa"/>
            <w:shd w:val="clear" w:color="auto" w:fill="9BC2E6"/>
            <w:vAlign w:val="center"/>
            <w:hideMark/>
          </w:tcPr>
          <w:p w14:paraId="19D1C7F1" w14:textId="33EFA4F5" w:rsidR="00923AB7" w:rsidRPr="006E0729" w:rsidRDefault="00923AB7" w:rsidP="00923AB7">
            <w:pPr>
              <w:spacing w:after="0" w:line="240" w:lineRule="auto"/>
              <w:jc w:val="center"/>
              <w:rPr>
                <w:rFonts w:ascii="Calibri" w:eastAsia="Times New Roman" w:hAnsi="Calibri" w:cs="Calibri"/>
                <w:b/>
                <w:bCs/>
                <w:color w:val="000000"/>
                <w:sz w:val="22"/>
                <w:lang w:eastAsia="en-GB"/>
              </w:rPr>
            </w:pPr>
            <w:r w:rsidRPr="006E0729">
              <w:rPr>
                <w:rFonts w:ascii="Calibri" w:eastAsia="Times New Roman" w:hAnsi="Calibri" w:cs="Calibri"/>
                <w:b/>
                <w:bCs/>
                <w:color w:val="000000"/>
                <w:sz w:val="22"/>
                <w:lang w:eastAsia="en-GB"/>
              </w:rPr>
              <w:t>Criteria number</w:t>
            </w:r>
          </w:p>
        </w:tc>
        <w:tc>
          <w:tcPr>
            <w:tcW w:w="6073" w:type="dxa"/>
            <w:shd w:val="clear" w:color="auto" w:fill="9BC2E6"/>
            <w:vAlign w:val="center"/>
            <w:hideMark/>
          </w:tcPr>
          <w:p w14:paraId="5D63DCB1" w14:textId="6620ABC5" w:rsidR="00923AB7" w:rsidRPr="006E0729" w:rsidRDefault="00923AB7" w:rsidP="00923AB7">
            <w:pPr>
              <w:spacing w:after="0" w:line="240" w:lineRule="auto"/>
              <w:jc w:val="center"/>
              <w:rPr>
                <w:rFonts w:ascii="Calibri" w:eastAsia="Times New Roman" w:hAnsi="Calibri" w:cs="Calibri"/>
                <w:b/>
                <w:bCs/>
                <w:color w:val="000000"/>
                <w:sz w:val="22"/>
                <w:lang w:eastAsia="en-GB"/>
              </w:rPr>
            </w:pPr>
            <w:r w:rsidRPr="006E0729">
              <w:rPr>
                <w:rFonts w:ascii="Calibri" w:eastAsia="Times New Roman" w:hAnsi="Calibri" w:cs="Calibri"/>
                <w:b/>
                <w:bCs/>
                <w:color w:val="000000"/>
                <w:sz w:val="22"/>
                <w:lang w:eastAsia="en-GB"/>
              </w:rPr>
              <w:t>Criteria</w:t>
            </w:r>
          </w:p>
        </w:tc>
        <w:tc>
          <w:tcPr>
            <w:tcW w:w="7318" w:type="dxa"/>
            <w:shd w:val="clear" w:color="auto" w:fill="9BC2E6"/>
            <w:vAlign w:val="center"/>
          </w:tcPr>
          <w:p w14:paraId="310E2F9C" w14:textId="77777777" w:rsidR="00826DC5" w:rsidRPr="00F45733" w:rsidRDefault="00826DC5" w:rsidP="00826DC5">
            <w:pPr>
              <w:spacing w:after="0" w:line="240" w:lineRule="auto"/>
              <w:jc w:val="center"/>
              <w:rPr>
                <w:rFonts w:ascii="Calibri" w:eastAsia="Times New Roman" w:hAnsi="Calibri" w:cs="Calibri"/>
                <w:b/>
                <w:bCs/>
                <w:color w:val="000000"/>
                <w:sz w:val="22"/>
                <w:lang w:eastAsia="en-GB"/>
              </w:rPr>
            </w:pPr>
            <w:r w:rsidRPr="00F45733">
              <w:rPr>
                <w:rFonts w:ascii="Calibri" w:eastAsia="Times New Roman" w:hAnsi="Calibri" w:cs="Calibri"/>
                <w:b/>
                <w:bCs/>
                <w:color w:val="000000"/>
                <w:sz w:val="22"/>
                <w:lang w:eastAsia="en-GB"/>
              </w:rPr>
              <w:t>Evidence (to be completed by applicant)</w:t>
            </w:r>
          </w:p>
          <w:p w14:paraId="5168F711" w14:textId="08454B7E" w:rsidR="00923AB7" w:rsidRPr="006E0729" w:rsidRDefault="00826DC5" w:rsidP="00826DC5">
            <w:pPr>
              <w:spacing w:after="0" w:line="240" w:lineRule="auto"/>
              <w:jc w:val="center"/>
              <w:rPr>
                <w:rFonts w:ascii="Calibri" w:eastAsia="Times New Roman" w:hAnsi="Calibri" w:cs="Calibri"/>
                <w:b/>
                <w:bCs/>
                <w:color w:val="000000"/>
                <w:sz w:val="22"/>
                <w:lang w:eastAsia="en-GB"/>
              </w:rPr>
            </w:pPr>
            <w:r w:rsidRPr="00F45733">
              <w:rPr>
                <w:rFonts w:ascii="Calibri" w:eastAsia="Times New Roman" w:hAnsi="Calibri" w:cs="Calibri"/>
                <w:i/>
                <w:iCs/>
                <w:color w:val="000000"/>
                <w:sz w:val="22"/>
                <w:lang w:eastAsia="en-GB"/>
              </w:rPr>
              <w:t>Please explain how this criteria has been met, and indicate where evidence of this can be found (e.g. a file name and page number)</w:t>
            </w:r>
          </w:p>
        </w:tc>
      </w:tr>
      <w:tr w:rsidR="00C80008" w:rsidRPr="00917882" w14:paraId="1923AA2C" w14:textId="7BEE15D6" w:rsidTr="00415BC2">
        <w:trPr>
          <w:trHeight w:val="77"/>
        </w:trPr>
        <w:tc>
          <w:tcPr>
            <w:tcW w:w="1004" w:type="dxa"/>
            <w:shd w:val="clear" w:color="auto" w:fill="BDD7EE"/>
            <w:vAlign w:val="center"/>
          </w:tcPr>
          <w:p w14:paraId="6B02410E" w14:textId="29B8A962" w:rsidR="00C80008" w:rsidRPr="006E0729" w:rsidRDefault="00204BEA" w:rsidP="00D3797C">
            <w:pPr>
              <w:spacing w:after="0" w:line="240" w:lineRule="auto"/>
              <w:jc w:val="center"/>
              <w:rPr>
                <w:rFonts w:ascii="Calibri" w:eastAsia="Times New Roman" w:hAnsi="Calibri" w:cs="Calibri"/>
                <w:color w:val="000000"/>
                <w:sz w:val="22"/>
                <w:lang w:eastAsia="en-GB"/>
              </w:rPr>
            </w:pPr>
            <w:r w:rsidRPr="00204BEA">
              <w:rPr>
                <w:rFonts w:ascii="Calibri" w:eastAsia="Times New Roman" w:hAnsi="Calibri" w:cs="Calibri"/>
                <w:color w:val="000000"/>
                <w:sz w:val="22"/>
                <w:lang w:eastAsia="en-GB"/>
              </w:rPr>
              <w:t>2.A.</w:t>
            </w:r>
            <w:r>
              <w:rPr>
                <w:rFonts w:ascii="Calibri" w:eastAsia="Times New Roman" w:hAnsi="Calibri" w:cs="Calibri"/>
                <w:color w:val="000000"/>
                <w:sz w:val="22"/>
                <w:lang w:eastAsia="en-GB"/>
              </w:rPr>
              <w:t>1</w:t>
            </w:r>
          </w:p>
        </w:tc>
        <w:tc>
          <w:tcPr>
            <w:tcW w:w="6073" w:type="dxa"/>
            <w:shd w:val="clear" w:color="auto" w:fill="BDD7EE"/>
            <w:vAlign w:val="center"/>
          </w:tcPr>
          <w:p w14:paraId="036FCD71" w14:textId="77777777" w:rsidR="006C03F7" w:rsidRDefault="006C03F7" w:rsidP="00D3797C">
            <w:pPr>
              <w:spacing w:after="0" w:line="240" w:lineRule="auto"/>
              <w:jc w:val="center"/>
              <w:rPr>
                <w:rFonts w:ascii="Calibri" w:eastAsia="Times New Roman" w:hAnsi="Calibri" w:cs="Calibri"/>
                <w:color w:val="000000"/>
                <w:sz w:val="22"/>
                <w:lang w:eastAsia="en-GB"/>
              </w:rPr>
            </w:pPr>
          </w:p>
          <w:p w14:paraId="0C50ED5D" w14:textId="77777777" w:rsidR="00923AB7" w:rsidRDefault="00534681" w:rsidP="00D3797C">
            <w:pPr>
              <w:spacing w:after="0" w:line="240" w:lineRule="auto"/>
              <w:jc w:val="center"/>
              <w:rPr>
                <w:rFonts w:ascii="Calibri" w:eastAsia="Times New Roman" w:hAnsi="Calibri" w:cs="Calibri"/>
                <w:color w:val="000000"/>
                <w:sz w:val="22"/>
                <w:lang w:eastAsia="en-GB"/>
              </w:rPr>
            </w:pPr>
            <w:r w:rsidRPr="00534681">
              <w:rPr>
                <w:rFonts w:ascii="Calibri" w:eastAsia="Times New Roman" w:hAnsi="Calibri" w:cs="Calibri"/>
                <w:color w:val="000000"/>
                <w:sz w:val="22"/>
                <w:lang w:eastAsia="en-GB"/>
              </w:rPr>
              <w:t>Our organisation conducts a materiality assessment of our outcomes. This assessment is based on whether each outcome is relevant and significant.</w:t>
            </w:r>
          </w:p>
          <w:p w14:paraId="599097B3" w14:textId="3F8243CC" w:rsidR="006C03F7" w:rsidRPr="006E0729" w:rsidRDefault="006C03F7" w:rsidP="00D3797C">
            <w:pPr>
              <w:spacing w:after="0" w:line="240" w:lineRule="auto"/>
              <w:jc w:val="center"/>
              <w:rPr>
                <w:rFonts w:ascii="Calibri" w:eastAsia="Times New Roman" w:hAnsi="Calibri" w:cs="Calibri"/>
                <w:color w:val="000000"/>
                <w:sz w:val="22"/>
                <w:lang w:eastAsia="en-GB"/>
              </w:rPr>
            </w:pPr>
          </w:p>
        </w:tc>
        <w:tc>
          <w:tcPr>
            <w:tcW w:w="7318" w:type="dxa"/>
            <w:shd w:val="clear" w:color="auto" w:fill="BDD7EE"/>
          </w:tcPr>
          <w:p w14:paraId="641FC32F" w14:textId="2CD7B245" w:rsidR="00C80008" w:rsidRPr="006E0729" w:rsidRDefault="00C80008" w:rsidP="006E0729">
            <w:pPr>
              <w:spacing w:after="0" w:line="240" w:lineRule="auto"/>
              <w:rPr>
                <w:rFonts w:ascii="Calibri" w:eastAsia="Times New Roman" w:hAnsi="Calibri" w:cs="Calibri"/>
                <w:color w:val="000000"/>
                <w:sz w:val="22"/>
                <w:lang w:eastAsia="en-GB"/>
              </w:rPr>
            </w:pPr>
          </w:p>
        </w:tc>
      </w:tr>
      <w:tr w:rsidR="00C80008" w:rsidRPr="00917882" w14:paraId="3ACAC560" w14:textId="44A95CF9" w:rsidTr="00415BC2">
        <w:trPr>
          <w:trHeight w:val="77"/>
        </w:trPr>
        <w:tc>
          <w:tcPr>
            <w:tcW w:w="1004" w:type="dxa"/>
            <w:shd w:val="clear" w:color="auto" w:fill="BDD7EE"/>
            <w:vAlign w:val="center"/>
          </w:tcPr>
          <w:p w14:paraId="4D3D8DC8" w14:textId="3883D33B" w:rsidR="00C80008" w:rsidRPr="006E0729" w:rsidRDefault="00204BEA" w:rsidP="00D3797C">
            <w:pPr>
              <w:spacing w:after="0" w:line="240" w:lineRule="auto"/>
              <w:jc w:val="center"/>
              <w:rPr>
                <w:rFonts w:ascii="Calibri" w:eastAsia="Times New Roman" w:hAnsi="Calibri" w:cs="Calibri"/>
                <w:color w:val="000000"/>
                <w:sz w:val="22"/>
                <w:lang w:eastAsia="en-GB"/>
              </w:rPr>
            </w:pPr>
            <w:r w:rsidRPr="00204BEA">
              <w:rPr>
                <w:rFonts w:ascii="Calibri" w:eastAsia="Times New Roman" w:hAnsi="Calibri" w:cs="Calibri"/>
                <w:color w:val="000000"/>
                <w:sz w:val="22"/>
                <w:lang w:eastAsia="en-GB"/>
              </w:rPr>
              <w:t>2.A.</w:t>
            </w:r>
            <w:r>
              <w:rPr>
                <w:rFonts w:ascii="Calibri" w:eastAsia="Times New Roman" w:hAnsi="Calibri" w:cs="Calibri"/>
                <w:color w:val="000000"/>
                <w:sz w:val="22"/>
                <w:lang w:eastAsia="en-GB"/>
              </w:rPr>
              <w:t>2</w:t>
            </w:r>
          </w:p>
        </w:tc>
        <w:tc>
          <w:tcPr>
            <w:tcW w:w="6073" w:type="dxa"/>
            <w:shd w:val="clear" w:color="auto" w:fill="BDD7EE"/>
            <w:vAlign w:val="center"/>
          </w:tcPr>
          <w:p w14:paraId="25DAE39E" w14:textId="77777777" w:rsidR="006C03F7" w:rsidRDefault="006C03F7" w:rsidP="00D3797C">
            <w:pPr>
              <w:spacing w:after="0" w:line="240" w:lineRule="auto"/>
              <w:jc w:val="center"/>
              <w:rPr>
                <w:rFonts w:ascii="Calibri" w:eastAsia="Times New Roman" w:hAnsi="Calibri" w:cs="Calibri"/>
                <w:color w:val="000000"/>
                <w:sz w:val="22"/>
                <w:lang w:eastAsia="en-GB"/>
              </w:rPr>
            </w:pPr>
          </w:p>
          <w:p w14:paraId="0F06E7CE" w14:textId="77777777" w:rsidR="00923AB7" w:rsidRDefault="00116DF2" w:rsidP="00D3797C">
            <w:pPr>
              <w:spacing w:after="0" w:line="240" w:lineRule="auto"/>
              <w:jc w:val="center"/>
              <w:rPr>
                <w:rFonts w:ascii="Calibri" w:eastAsia="Times New Roman" w:hAnsi="Calibri" w:cs="Calibri"/>
                <w:color w:val="000000"/>
                <w:sz w:val="22"/>
                <w:lang w:eastAsia="en-GB"/>
              </w:rPr>
            </w:pPr>
            <w:r w:rsidRPr="00116DF2">
              <w:rPr>
                <w:rFonts w:ascii="Calibri" w:eastAsia="Times New Roman" w:hAnsi="Calibri" w:cs="Calibri"/>
                <w:color w:val="000000"/>
                <w:sz w:val="22"/>
                <w:lang w:eastAsia="en-GB"/>
              </w:rPr>
              <w:t>Our organisation is verifying our social value data and has a process in place to verify our social value reports with our stakeholders.</w:t>
            </w:r>
          </w:p>
          <w:p w14:paraId="1DD99DBA" w14:textId="17AEBED0" w:rsidR="006C03F7" w:rsidRPr="006E0729" w:rsidRDefault="006C03F7" w:rsidP="00D3797C">
            <w:pPr>
              <w:spacing w:after="0" w:line="240" w:lineRule="auto"/>
              <w:jc w:val="center"/>
              <w:rPr>
                <w:rFonts w:ascii="Calibri" w:eastAsia="Times New Roman" w:hAnsi="Calibri" w:cs="Calibri"/>
                <w:color w:val="000000"/>
                <w:sz w:val="22"/>
                <w:lang w:eastAsia="en-GB"/>
              </w:rPr>
            </w:pPr>
          </w:p>
        </w:tc>
        <w:tc>
          <w:tcPr>
            <w:tcW w:w="7318" w:type="dxa"/>
            <w:shd w:val="clear" w:color="auto" w:fill="BDD7EE"/>
          </w:tcPr>
          <w:p w14:paraId="7644E258" w14:textId="77777777" w:rsidR="00C80008" w:rsidRPr="006E0729" w:rsidRDefault="00C80008" w:rsidP="006E0729">
            <w:pPr>
              <w:spacing w:after="0" w:line="240" w:lineRule="auto"/>
              <w:rPr>
                <w:rFonts w:ascii="Calibri" w:eastAsia="Times New Roman" w:hAnsi="Calibri" w:cs="Calibri"/>
                <w:color w:val="000000"/>
                <w:sz w:val="22"/>
                <w:lang w:eastAsia="en-GB"/>
              </w:rPr>
            </w:pPr>
          </w:p>
        </w:tc>
      </w:tr>
      <w:tr w:rsidR="00C80008" w:rsidRPr="00917882" w14:paraId="5FF267A6" w14:textId="2E1F8B16" w:rsidTr="00415BC2">
        <w:trPr>
          <w:trHeight w:val="416"/>
        </w:trPr>
        <w:tc>
          <w:tcPr>
            <w:tcW w:w="1004" w:type="dxa"/>
            <w:shd w:val="clear" w:color="auto" w:fill="BDD7EE"/>
            <w:vAlign w:val="center"/>
          </w:tcPr>
          <w:p w14:paraId="4542A4BF" w14:textId="08616574" w:rsidR="00C80008" w:rsidRPr="006E0729" w:rsidRDefault="00204BEA" w:rsidP="00D3797C">
            <w:pPr>
              <w:spacing w:after="0" w:line="240" w:lineRule="auto"/>
              <w:jc w:val="center"/>
              <w:rPr>
                <w:rFonts w:ascii="Calibri" w:eastAsia="Times New Roman" w:hAnsi="Calibri" w:cs="Calibri"/>
                <w:color w:val="000000"/>
                <w:sz w:val="22"/>
                <w:lang w:eastAsia="en-GB"/>
              </w:rPr>
            </w:pPr>
            <w:r w:rsidRPr="00204BEA">
              <w:rPr>
                <w:rFonts w:ascii="Calibri" w:eastAsia="Times New Roman" w:hAnsi="Calibri" w:cs="Calibri"/>
                <w:color w:val="000000"/>
                <w:sz w:val="22"/>
                <w:lang w:eastAsia="en-GB"/>
              </w:rPr>
              <w:t>2.A.</w:t>
            </w:r>
            <w:r>
              <w:rPr>
                <w:rFonts w:ascii="Calibri" w:eastAsia="Times New Roman" w:hAnsi="Calibri" w:cs="Calibri"/>
                <w:color w:val="000000"/>
                <w:sz w:val="22"/>
                <w:lang w:eastAsia="en-GB"/>
              </w:rPr>
              <w:t>3</w:t>
            </w:r>
          </w:p>
        </w:tc>
        <w:tc>
          <w:tcPr>
            <w:tcW w:w="6073" w:type="dxa"/>
            <w:shd w:val="clear" w:color="auto" w:fill="BDD7EE"/>
            <w:vAlign w:val="center"/>
          </w:tcPr>
          <w:p w14:paraId="328055DA" w14:textId="77777777" w:rsidR="006C03F7" w:rsidRDefault="006C03F7" w:rsidP="00116DF2">
            <w:pPr>
              <w:spacing w:after="0" w:line="240" w:lineRule="auto"/>
              <w:jc w:val="center"/>
              <w:rPr>
                <w:rFonts w:ascii="Calibri" w:eastAsia="Times New Roman" w:hAnsi="Calibri" w:cs="Calibri"/>
                <w:color w:val="000000"/>
                <w:sz w:val="22"/>
                <w:lang w:eastAsia="en-GB"/>
              </w:rPr>
            </w:pPr>
          </w:p>
          <w:p w14:paraId="6F6957B5" w14:textId="16F790F2" w:rsidR="00116DF2" w:rsidRPr="00116DF2" w:rsidRDefault="00116DF2" w:rsidP="00116DF2">
            <w:pPr>
              <w:spacing w:after="0" w:line="240" w:lineRule="auto"/>
              <w:jc w:val="center"/>
              <w:rPr>
                <w:rFonts w:ascii="Calibri" w:eastAsia="Times New Roman" w:hAnsi="Calibri" w:cs="Calibri"/>
                <w:color w:val="000000"/>
                <w:sz w:val="22"/>
                <w:lang w:eastAsia="en-GB"/>
              </w:rPr>
            </w:pPr>
            <w:r w:rsidRPr="00116DF2">
              <w:rPr>
                <w:rFonts w:ascii="Calibri" w:eastAsia="Times New Roman" w:hAnsi="Calibri" w:cs="Calibri"/>
                <w:color w:val="000000"/>
                <w:sz w:val="22"/>
                <w:lang w:eastAsia="en-GB"/>
              </w:rPr>
              <w:t>Our organisation is producing social value reports. These are produced with an appropriate level of rigour and conform as much as possible to the Principles of Social Value.</w:t>
            </w:r>
          </w:p>
          <w:p w14:paraId="3756B736" w14:textId="77777777" w:rsidR="00116DF2" w:rsidRPr="00116DF2" w:rsidRDefault="00116DF2" w:rsidP="00116DF2">
            <w:pPr>
              <w:spacing w:after="0" w:line="240" w:lineRule="auto"/>
              <w:jc w:val="center"/>
              <w:rPr>
                <w:rFonts w:ascii="Calibri" w:eastAsia="Times New Roman" w:hAnsi="Calibri" w:cs="Calibri"/>
                <w:color w:val="000000"/>
                <w:sz w:val="22"/>
                <w:lang w:eastAsia="en-GB"/>
              </w:rPr>
            </w:pPr>
          </w:p>
          <w:p w14:paraId="0BF3434A" w14:textId="77777777" w:rsidR="00923AB7" w:rsidRDefault="00116DF2" w:rsidP="00116DF2">
            <w:pPr>
              <w:spacing w:after="0" w:line="240" w:lineRule="auto"/>
              <w:jc w:val="center"/>
              <w:rPr>
                <w:rFonts w:ascii="Calibri" w:eastAsia="Times New Roman" w:hAnsi="Calibri" w:cs="Calibri"/>
                <w:color w:val="000000"/>
                <w:sz w:val="22"/>
                <w:lang w:eastAsia="en-GB"/>
              </w:rPr>
            </w:pPr>
            <w:r w:rsidRPr="00116DF2">
              <w:rPr>
                <w:rFonts w:ascii="Calibri" w:eastAsia="Times New Roman" w:hAnsi="Calibri" w:cs="Calibri"/>
                <w:color w:val="000000"/>
                <w:sz w:val="22"/>
                <w:lang w:eastAsia="en-GB"/>
              </w:rPr>
              <w:t>We have produced at least one internal or external social value report.</w:t>
            </w:r>
          </w:p>
          <w:p w14:paraId="112CFFA0" w14:textId="14BF6138" w:rsidR="006C03F7" w:rsidRPr="006E0729" w:rsidRDefault="006C03F7" w:rsidP="00116DF2">
            <w:pPr>
              <w:spacing w:after="0" w:line="240" w:lineRule="auto"/>
              <w:jc w:val="center"/>
              <w:rPr>
                <w:rFonts w:ascii="Calibri" w:eastAsia="Times New Roman" w:hAnsi="Calibri" w:cs="Calibri"/>
                <w:color w:val="000000"/>
                <w:sz w:val="22"/>
                <w:lang w:eastAsia="en-GB"/>
              </w:rPr>
            </w:pPr>
          </w:p>
        </w:tc>
        <w:tc>
          <w:tcPr>
            <w:tcW w:w="7318" w:type="dxa"/>
            <w:shd w:val="clear" w:color="auto" w:fill="BDD7EE"/>
          </w:tcPr>
          <w:p w14:paraId="29C36176" w14:textId="77777777" w:rsidR="00C80008" w:rsidRPr="006E0729" w:rsidRDefault="00C80008" w:rsidP="006E0729">
            <w:pPr>
              <w:spacing w:after="0" w:line="240" w:lineRule="auto"/>
              <w:rPr>
                <w:rFonts w:ascii="Calibri" w:eastAsia="Times New Roman" w:hAnsi="Calibri" w:cs="Calibri"/>
                <w:color w:val="000000"/>
                <w:sz w:val="22"/>
                <w:lang w:eastAsia="en-GB"/>
              </w:rPr>
            </w:pPr>
          </w:p>
        </w:tc>
      </w:tr>
      <w:tr w:rsidR="00C80008" w:rsidRPr="00917882" w14:paraId="7374634A" w14:textId="723DF5A3" w:rsidTr="00415BC2">
        <w:trPr>
          <w:trHeight w:val="418"/>
        </w:trPr>
        <w:tc>
          <w:tcPr>
            <w:tcW w:w="1004" w:type="dxa"/>
            <w:shd w:val="clear" w:color="auto" w:fill="BDD7EE"/>
            <w:vAlign w:val="center"/>
          </w:tcPr>
          <w:p w14:paraId="4932E578" w14:textId="5676F03F" w:rsidR="00C80008" w:rsidRPr="006E0729" w:rsidRDefault="00204BEA" w:rsidP="00D3797C">
            <w:pPr>
              <w:spacing w:after="0" w:line="240" w:lineRule="auto"/>
              <w:jc w:val="center"/>
              <w:rPr>
                <w:rFonts w:ascii="Calibri" w:eastAsia="Times New Roman" w:hAnsi="Calibri" w:cs="Calibri"/>
                <w:color w:val="000000"/>
                <w:sz w:val="22"/>
                <w:lang w:eastAsia="en-GB"/>
              </w:rPr>
            </w:pPr>
            <w:r w:rsidRPr="00204BEA">
              <w:rPr>
                <w:rFonts w:ascii="Calibri" w:eastAsia="Times New Roman" w:hAnsi="Calibri" w:cs="Calibri"/>
                <w:color w:val="000000"/>
                <w:sz w:val="22"/>
                <w:lang w:eastAsia="en-GB"/>
              </w:rPr>
              <w:t>2.A.</w:t>
            </w:r>
            <w:r>
              <w:rPr>
                <w:rFonts w:ascii="Calibri" w:eastAsia="Times New Roman" w:hAnsi="Calibri" w:cs="Calibri"/>
                <w:color w:val="000000"/>
                <w:sz w:val="22"/>
                <w:lang w:eastAsia="en-GB"/>
              </w:rPr>
              <w:t>4</w:t>
            </w:r>
          </w:p>
        </w:tc>
        <w:tc>
          <w:tcPr>
            <w:tcW w:w="6073" w:type="dxa"/>
            <w:shd w:val="clear" w:color="auto" w:fill="BDD7EE"/>
            <w:vAlign w:val="center"/>
          </w:tcPr>
          <w:p w14:paraId="758A3D0E" w14:textId="77777777" w:rsidR="006C03F7" w:rsidRDefault="006C03F7" w:rsidP="000F2E4B">
            <w:pPr>
              <w:spacing w:after="0" w:line="240" w:lineRule="auto"/>
              <w:jc w:val="center"/>
              <w:rPr>
                <w:rFonts w:ascii="Calibri" w:eastAsia="Times New Roman" w:hAnsi="Calibri" w:cs="Calibri"/>
                <w:color w:val="000000"/>
                <w:sz w:val="22"/>
                <w:lang w:eastAsia="en-GB"/>
              </w:rPr>
            </w:pPr>
          </w:p>
          <w:p w14:paraId="3952BAD0" w14:textId="24858198" w:rsidR="00923AB7" w:rsidRDefault="004259DE" w:rsidP="000F2E4B">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Optional: </w:t>
            </w:r>
            <w:r w:rsidR="00116DF2" w:rsidRPr="00116DF2">
              <w:rPr>
                <w:rFonts w:ascii="Calibri" w:eastAsia="Times New Roman" w:hAnsi="Calibri" w:cs="Calibri"/>
                <w:color w:val="000000"/>
                <w:sz w:val="22"/>
                <w:lang w:eastAsia="en-GB"/>
              </w:rPr>
              <w:t>Our organisation has a plan in place for engaging with a third-party which reviews or assures our external social value report.</w:t>
            </w:r>
          </w:p>
          <w:p w14:paraId="729643BB" w14:textId="08E9B1E9" w:rsidR="006C03F7" w:rsidRPr="006E0729" w:rsidRDefault="006C03F7" w:rsidP="004259DE">
            <w:pPr>
              <w:spacing w:after="0" w:line="240" w:lineRule="auto"/>
              <w:jc w:val="center"/>
              <w:rPr>
                <w:rFonts w:ascii="Calibri" w:eastAsia="Times New Roman" w:hAnsi="Calibri" w:cs="Calibri"/>
                <w:color w:val="000000"/>
                <w:sz w:val="22"/>
                <w:lang w:eastAsia="en-GB"/>
              </w:rPr>
            </w:pPr>
          </w:p>
        </w:tc>
        <w:tc>
          <w:tcPr>
            <w:tcW w:w="7318" w:type="dxa"/>
            <w:shd w:val="clear" w:color="auto" w:fill="BDD7EE"/>
          </w:tcPr>
          <w:p w14:paraId="60F2D649" w14:textId="77777777" w:rsidR="00C80008" w:rsidRPr="006E0729" w:rsidRDefault="00C80008" w:rsidP="006E0729">
            <w:pPr>
              <w:spacing w:after="0" w:line="240" w:lineRule="auto"/>
              <w:rPr>
                <w:rFonts w:ascii="Calibri" w:eastAsia="Times New Roman" w:hAnsi="Calibri" w:cs="Calibri"/>
                <w:color w:val="000000"/>
                <w:sz w:val="22"/>
                <w:lang w:eastAsia="en-GB"/>
              </w:rPr>
            </w:pPr>
          </w:p>
        </w:tc>
      </w:tr>
    </w:tbl>
    <w:p w14:paraId="4C0E4AF1" w14:textId="37E892DC" w:rsidR="00917882" w:rsidRDefault="00917882">
      <w:pPr>
        <w:spacing w:line="240" w:lineRule="auto"/>
        <w:rPr>
          <w:rFonts w:cstheme="minorHAnsi"/>
          <w:sz w:val="22"/>
        </w:rPr>
      </w:pPr>
    </w:p>
    <w:p w14:paraId="7056C26F" w14:textId="4B6E0539" w:rsidR="00E7622D" w:rsidRDefault="00E7622D">
      <w:pPr>
        <w:spacing w:line="240" w:lineRule="auto"/>
        <w:rPr>
          <w:rFonts w:cstheme="minorHAnsi"/>
          <w:sz w:val="22"/>
        </w:rPr>
      </w:pPr>
    </w:p>
    <w:p w14:paraId="56CB40EF" w14:textId="4E86F9E0" w:rsidR="00E7622D" w:rsidRDefault="00E7622D">
      <w:pPr>
        <w:spacing w:line="240" w:lineRule="auto"/>
        <w:rPr>
          <w:rFonts w:cstheme="minorHAnsi"/>
          <w:sz w:val="22"/>
        </w:rPr>
      </w:pPr>
    </w:p>
    <w:p w14:paraId="2B2CD32E" w14:textId="71AE4627" w:rsidR="00E7622D" w:rsidRDefault="00E7622D">
      <w:pPr>
        <w:spacing w:line="240" w:lineRule="auto"/>
        <w:rPr>
          <w:rFonts w:cstheme="minorHAnsi"/>
          <w:sz w:val="22"/>
        </w:rPr>
      </w:pPr>
    </w:p>
    <w:p w14:paraId="7F3882D4" w14:textId="77777777" w:rsidR="00C443B4" w:rsidRDefault="00C443B4">
      <w:pPr>
        <w:spacing w:line="259" w:lineRule="auto"/>
        <w:rPr>
          <w:rFonts w:asciiTheme="majorHAnsi" w:eastAsiaTheme="majorEastAsia" w:hAnsiTheme="majorHAnsi" w:cstheme="majorBidi"/>
          <w:color w:val="00818B" w:themeColor="accent1" w:themeShade="BF"/>
          <w:sz w:val="26"/>
          <w:szCs w:val="26"/>
        </w:rPr>
      </w:pPr>
      <w:r>
        <w:br w:type="page"/>
      </w:r>
    </w:p>
    <w:p w14:paraId="60967D9A" w14:textId="7E041F7A" w:rsidR="00E7622D" w:rsidRDefault="00E7622D" w:rsidP="00E7622D">
      <w:pPr>
        <w:pStyle w:val="Heading2"/>
      </w:pPr>
      <w:r>
        <w:lastRenderedPageBreak/>
        <w:t>Stage 5: Revise</w:t>
      </w:r>
    </w:p>
    <w:p w14:paraId="792E8B36" w14:textId="56A5F01E" w:rsidR="00E7622D" w:rsidRPr="00C66350" w:rsidRDefault="00E7622D" w:rsidP="00A92109">
      <w:pPr>
        <w:widowControl w:val="0"/>
        <w:overflowPunct w:val="0"/>
        <w:autoSpaceDE w:val="0"/>
        <w:autoSpaceDN w:val="0"/>
        <w:adjustRightInd w:val="0"/>
        <w:spacing w:after="120" w:line="285" w:lineRule="auto"/>
        <w:rPr>
          <w:sz w:val="22"/>
        </w:rPr>
      </w:pPr>
      <w:r w:rsidRPr="00C66350">
        <w:rPr>
          <w:b/>
          <w:bCs/>
          <w:sz w:val="22"/>
        </w:rPr>
        <w:t>Revise</w:t>
      </w:r>
      <w:r w:rsidRPr="00C66350">
        <w:rPr>
          <w:sz w:val="22"/>
        </w:rPr>
        <w:t xml:space="preserve"> - with your data and analysis in place, in this stage you will focus on using this as the basis for making decisions that are focused on maximising your impact. In most cases your decisions will come down to choosing between three courses of action:</w:t>
      </w:r>
      <w:r w:rsidR="004D7EDE" w:rsidRPr="00C66350">
        <w:rPr>
          <w:sz w:val="22"/>
        </w:rPr>
        <w:t xml:space="preserve"> </w:t>
      </w:r>
      <w:r w:rsidRPr="00C66350">
        <w:rPr>
          <w:sz w:val="22"/>
        </w:rPr>
        <w:t>change, stop or scale-up.</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6043"/>
        <w:gridCol w:w="7380"/>
      </w:tblGrid>
      <w:tr w:rsidR="00C82A1E" w:rsidRPr="00917882" w14:paraId="58187074" w14:textId="60609E60" w:rsidTr="0094558D">
        <w:trPr>
          <w:trHeight w:val="836"/>
        </w:trPr>
        <w:tc>
          <w:tcPr>
            <w:tcW w:w="972" w:type="dxa"/>
            <w:shd w:val="clear" w:color="auto" w:fill="9BC2E6"/>
            <w:vAlign w:val="center"/>
            <w:hideMark/>
          </w:tcPr>
          <w:p w14:paraId="0B011930" w14:textId="0FA8047C" w:rsidR="00C82A1E" w:rsidRPr="00D048D1" w:rsidRDefault="00C82A1E" w:rsidP="00C82A1E">
            <w:pPr>
              <w:spacing w:after="0" w:line="240" w:lineRule="auto"/>
              <w:jc w:val="center"/>
              <w:rPr>
                <w:rFonts w:ascii="Calibri" w:eastAsia="Times New Roman" w:hAnsi="Calibri" w:cs="Calibri"/>
                <w:b/>
                <w:bCs/>
                <w:color w:val="000000"/>
                <w:sz w:val="22"/>
                <w:lang w:eastAsia="en-GB"/>
              </w:rPr>
            </w:pPr>
            <w:r w:rsidRPr="00D048D1">
              <w:rPr>
                <w:rFonts w:ascii="Calibri" w:eastAsia="Times New Roman" w:hAnsi="Calibri" w:cs="Calibri"/>
                <w:b/>
                <w:bCs/>
                <w:color w:val="000000"/>
                <w:sz w:val="22"/>
                <w:lang w:eastAsia="en-GB"/>
              </w:rPr>
              <w:t>Criteria number</w:t>
            </w:r>
          </w:p>
        </w:tc>
        <w:tc>
          <w:tcPr>
            <w:tcW w:w="6043" w:type="dxa"/>
            <w:shd w:val="clear" w:color="auto" w:fill="9BC2E6"/>
            <w:vAlign w:val="center"/>
            <w:hideMark/>
          </w:tcPr>
          <w:p w14:paraId="0187812E" w14:textId="6A3007D1" w:rsidR="00C82A1E" w:rsidRPr="00D048D1" w:rsidRDefault="00C82A1E" w:rsidP="00C82A1E">
            <w:pPr>
              <w:spacing w:after="0" w:line="240" w:lineRule="auto"/>
              <w:jc w:val="center"/>
              <w:rPr>
                <w:rFonts w:ascii="Calibri" w:eastAsia="Times New Roman" w:hAnsi="Calibri" w:cs="Calibri"/>
                <w:b/>
                <w:bCs/>
                <w:color w:val="000000"/>
                <w:sz w:val="22"/>
                <w:lang w:eastAsia="en-GB"/>
              </w:rPr>
            </w:pPr>
            <w:r w:rsidRPr="00D048D1">
              <w:rPr>
                <w:rFonts w:ascii="Calibri" w:eastAsia="Times New Roman" w:hAnsi="Calibri" w:cs="Calibri"/>
                <w:b/>
                <w:bCs/>
                <w:color w:val="000000"/>
                <w:sz w:val="22"/>
                <w:lang w:eastAsia="en-GB"/>
              </w:rPr>
              <w:t>Criteria</w:t>
            </w:r>
          </w:p>
        </w:tc>
        <w:tc>
          <w:tcPr>
            <w:tcW w:w="7380" w:type="dxa"/>
            <w:shd w:val="clear" w:color="auto" w:fill="9BC2E6"/>
            <w:vAlign w:val="center"/>
          </w:tcPr>
          <w:p w14:paraId="3C63B93B" w14:textId="77777777" w:rsidR="00826DC5" w:rsidRPr="00F45733" w:rsidRDefault="00826DC5" w:rsidP="00826DC5">
            <w:pPr>
              <w:spacing w:after="0" w:line="240" w:lineRule="auto"/>
              <w:jc w:val="center"/>
              <w:rPr>
                <w:rFonts w:ascii="Calibri" w:eastAsia="Times New Roman" w:hAnsi="Calibri" w:cs="Calibri"/>
                <w:b/>
                <w:bCs/>
                <w:color w:val="000000"/>
                <w:sz w:val="22"/>
                <w:lang w:eastAsia="en-GB"/>
              </w:rPr>
            </w:pPr>
            <w:r w:rsidRPr="00F45733">
              <w:rPr>
                <w:rFonts w:ascii="Calibri" w:eastAsia="Times New Roman" w:hAnsi="Calibri" w:cs="Calibri"/>
                <w:b/>
                <w:bCs/>
                <w:color w:val="000000"/>
                <w:sz w:val="22"/>
                <w:lang w:eastAsia="en-GB"/>
              </w:rPr>
              <w:t>Evidence (to be completed by applicant)</w:t>
            </w:r>
          </w:p>
          <w:p w14:paraId="72A7629F" w14:textId="58C5CF58" w:rsidR="00123CF9" w:rsidRDefault="00826DC5" w:rsidP="00826DC5">
            <w:pPr>
              <w:spacing w:after="0" w:line="240" w:lineRule="auto"/>
              <w:jc w:val="center"/>
              <w:rPr>
                <w:rFonts w:ascii="Calibri" w:eastAsia="Times New Roman" w:hAnsi="Calibri" w:cs="Calibri"/>
                <w:i/>
                <w:iCs/>
                <w:color w:val="000000"/>
                <w:sz w:val="22"/>
                <w:highlight w:val="red"/>
                <w:lang w:eastAsia="en-GB"/>
              </w:rPr>
            </w:pPr>
            <w:r w:rsidRPr="00F45733">
              <w:rPr>
                <w:rFonts w:ascii="Calibri" w:eastAsia="Times New Roman" w:hAnsi="Calibri" w:cs="Calibri"/>
                <w:i/>
                <w:iCs/>
                <w:color w:val="000000"/>
                <w:sz w:val="22"/>
                <w:lang w:eastAsia="en-GB"/>
              </w:rPr>
              <w:t>Please explain how this criteria has been met, and indicate where evidence of this can be found (e.g. a file name and page number)</w:t>
            </w:r>
          </w:p>
          <w:p w14:paraId="60A59A24" w14:textId="22AE02CE" w:rsidR="00C82A1E" w:rsidRPr="00D048D1" w:rsidRDefault="00C82A1E" w:rsidP="00C82A1E">
            <w:pPr>
              <w:spacing w:after="0" w:line="240" w:lineRule="auto"/>
              <w:jc w:val="center"/>
              <w:rPr>
                <w:rFonts w:ascii="Calibri" w:eastAsia="Times New Roman" w:hAnsi="Calibri" w:cs="Calibri"/>
                <w:b/>
                <w:bCs/>
                <w:color w:val="000000"/>
                <w:sz w:val="22"/>
                <w:lang w:eastAsia="en-GB"/>
              </w:rPr>
            </w:pPr>
          </w:p>
        </w:tc>
      </w:tr>
      <w:tr w:rsidR="009E08CB" w:rsidRPr="00917882" w14:paraId="3C0B40D9" w14:textId="16C6518C" w:rsidTr="00415BC2">
        <w:trPr>
          <w:trHeight w:val="264"/>
        </w:trPr>
        <w:tc>
          <w:tcPr>
            <w:tcW w:w="972" w:type="dxa"/>
            <w:shd w:val="clear" w:color="auto" w:fill="BDD7EE"/>
            <w:vAlign w:val="center"/>
          </w:tcPr>
          <w:p w14:paraId="178FF3F8" w14:textId="7A4C21D3" w:rsidR="009E08CB" w:rsidRPr="00D048D1" w:rsidRDefault="006D265E" w:rsidP="00D3797C">
            <w:pPr>
              <w:spacing w:after="0" w:line="240" w:lineRule="auto"/>
              <w:jc w:val="center"/>
              <w:rPr>
                <w:rFonts w:ascii="Calibri" w:eastAsia="Times New Roman" w:hAnsi="Calibri" w:cs="Calibri"/>
                <w:color w:val="000000"/>
                <w:sz w:val="22"/>
                <w:lang w:eastAsia="en-GB"/>
              </w:rPr>
            </w:pPr>
            <w:r w:rsidRPr="006D265E">
              <w:rPr>
                <w:rFonts w:ascii="Calibri" w:eastAsia="Times New Roman" w:hAnsi="Calibri" w:cs="Calibri"/>
                <w:color w:val="000000"/>
                <w:sz w:val="22"/>
                <w:lang w:eastAsia="en-GB"/>
              </w:rPr>
              <w:t>2.R.1</w:t>
            </w:r>
          </w:p>
        </w:tc>
        <w:tc>
          <w:tcPr>
            <w:tcW w:w="6043" w:type="dxa"/>
            <w:shd w:val="clear" w:color="auto" w:fill="BDD7EE"/>
            <w:vAlign w:val="center"/>
          </w:tcPr>
          <w:p w14:paraId="579C0B46" w14:textId="77777777" w:rsidR="006C03F7" w:rsidRDefault="006C03F7" w:rsidP="006E5087">
            <w:pPr>
              <w:spacing w:after="0" w:line="240" w:lineRule="auto"/>
              <w:jc w:val="center"/>
              <w:rPr>
                <w:rFonts w:ascii="Calibri" w:eastAsia="Times New Roman" w:hAnsi="Calibri" w:cs="Calibri"/>
                <w:color w:val="000000"/>
                <w:sz w:val="22"/>
                <w:lang w:eastAsia="en-GB"/>
              </w:rPr>
            </w:pPr>
          </w:p>
          <w:p w14:paraId="64A1D8EA" w14:textId="1B95A9B3" w:rsidR="006E5087" w:rsidRPr="006E5087" w:rsidRDefault="006E5087" w:rsidP="006E5087">
            <w:pPr>
              <w:spacing w:after="0" w:line="240" w:lineRule="auto"/>
              <w:jc w:val="center"/>
              <w:rPr>
                <w:rFonts w:ascii="Calibri" w:eastAsia="Times New Roman" w:hAnsi="Calibri" w:cs="Calibri"/>
                <w:color w:val="000000"/>
                <w:sz w:val="22"/>
                <w:lang w:eastAsia="en-GB"/>
              </w:rPr>
            </w:pPr>
            <w:r w:rsidRPr="006E5087">
              <w:rPr>
                <w:rFonts w:ascii="Calibri" w:eastAsia="Times New Roman" w:hAnsi="Calibri" w:cs="Calibri"/>
                <w:color w:val="000000"/>
                <w:sz w:val="22"/>
                <w:lang w:eastAsia="en-GB"/>
              </w:rPr>
              <w:t>Our organisation is starting to set quantitative targets for stakeholder-defined outcomes based on social value data.</w:t>
            </w:r>
          </w:p>
          <w:p w14:paraId="300B6C10" w14:textId="77777777" w:rsidR="006E5087" w:rsidRPr="006E5087" w:rsidRDefault="006E5087" w:rsidP="006E5087">
            <w:pPr>
              <w:spacing w:after="0" w:line="240" w:lineRule="auto"/>
              <w:jc w:val="center"/>
              <w:rPr>
                <w:rFonts w:ascii="Calibri" w:eastAsia="Times New Roman" w:hAnsi="Calibri" w:cs="Calibri"/>
                <w:color w:val="000000"/>
                <w:sz w:val="22"/>
                <w:lang w:eastAsia="en-GB"/>
              </w:rPr>
            </w:pPr>
          </w:p>
          <w:p w14:paraId="1AFD13CE" w14:textId="77777777" w:rsidR="00C82A1E" w:rsidRDefault="006E5087" w:rsidP="006E5087">
            <w:pPr>
              <w:spacing w:after="0" w:line="240" w:lineRule="auto"/>
              <w:jc w:val="center"/>
              <w:rPr>
                <w:rFonts w:ascii="Calibri" w:eastAsia="Times New Roman" w:hAnsi="Calibri" w:cs="Calibri"/>
                <w:color w:val="000000"/>
                <w:sz w:val="22"/>
                <w:lang w:eastAsia="en-GB"/>
              </w:rPr>
            </w:pPr>
            <w:r w:rsidRPr="006E5087">
              <w:rPr>
                <w:rFonts w:ascii="Calibri" w:eastAsia="Times New Roman" w:hAnsi="Calibri" w:cs="Calibri"/>
                <w:color w:val="000000"/>
                <w:sz w:val="22"/>
                <w:lang w:eastAsia="en-GB"/>
              </w:rPr>
              <w:t>This has been done for at least one of our activities.</w:t>
            </w:r>
          </w:p>
          <w:p w14:paraId="7746DD87" w14:textId="413D8099" w:rsidR="006C03F7" w:rsidRPr="00D048D1" w:rsidRDefault="006C03F7" w:rsidP="006E5087">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0C6C945C" w14:textId="77777777" w:rsidR="009E08CB" w:rsidRPr="00D048D1" w:rsidRDefault="009E08CB" w:rsidP="00D048D1">
            <w:pPr>
              <w:spacing w:after="0" w:line="240" w:lineRule="auto"/>
              <w:rPr>
                <w:rFonts w:ascii="Calibri" w:eastAsia="Times New Roman" w:hAnsi="Calibri" w:cs="Calibri"/>
                <w:color w:val="000000"/>
                <w:sz w:val="22"/>
                <w:lang w:eastAsia="en-GB"/>
              </w:rPr>
            </w:pPr>
          </w:p>
        </w:tc>
      </w:tr>
      <w:tr w:rsidR="009E08CB" w:rsidRPr="00917882" w14:paraId="0F9FCCE8" w14:textId="5047E279" w:rsidTr="00415BC2">
        <w:trPr>
          <w:trHeight w:val="77"/>
        </w:trPr>
        <w:tc>
          <w:tcPr>
            <w:tcW w:w="972" w:type="dxa"/>
            <w:shd w:val="clear" w:color="auto" w:fill="BDD7EE"/>
            <w:vAlign w:val="center"/>
          </w:tcPr>
          <w:p w14:paraId="399C8120" w14:textId="4F7A53CE" w:rsidR="009E08CB" w:rsidRPr="00D048D1" w:rsidRDefault="006D265E" w:rsidP="00D3797C">
            <w:pPr>
              <w:spacing w:after="0" w:line="240" w:lineRule="auto"/>
              <w:jc w:val="center"/>
              <w:rPr>
                <w:rFonts w:ascii="Calibri" w:eastAsia="Times New Roman" w:hAnsi="Calibri" w:cs="Calibri"/>
                <w:color w:val="000000"/>
                <w:sz w:val="22"/>
                <w:lang w:eastAsia="en-GB"/>
              </w:rPr>
            </w:pPr>
            <w:r w:rsidRPr="006D265E">
              <w:rPr>
                <w:rFonts w:ascii="Calibri" w:eastAsia="Times New Roman" w:hAnsi="Calibri" w:cs="Calibri"/>
                <w:color w:val="000000"/>
                <w:sz w:val="22"/>
                <w:lang w:eastAsia="en-GB"/>
              </w:rPr>
              <w:t>2.R.</w:t>
            </w:r>
            <w:r>
              <w:rPr>
                <w:rFonts w:ascii="Calibri" w:eastAsia="Times New Roman" w:hAnsi="Calibri" w:cs="Calibri"/>
                <w:color w:val="000000"/>
                <w:sz w:val="22"/>
                <w:lang w:eastAsia="en-GB"/>
              </w:rPr>
              <w:t>2</w:t>
            </w:r>
          </w:p>
        </w:tc>
        <w:tc>
          <w:tcPr>
            <w:tcW w:w="6043" w:type="dxa"/>
            <w:shd w:val="clear" w:color="auto" w:fill="BDD7EE"/>
            <w:vAlign w:val="center"/>
          </w:tcPr>
          <w:p w14:paraId="25652E78" w14:textId="77777777" w:rsidR="006C03F7" w:rsidRDefault="006C03F7" w:rsidP="000325A8">
            <w:pPr>
              <w:spacing w:after="0" w:line="240" w:lineRule="auto"/>
              <w:jc w:val="center"/>
              <w:rPr>
                <w:rFonts w:ascii="Calibri" w:eastAsia="Times New Roman" w:hAnsi="Calibri" w:cs="Calibri"/>
                <w:color w:val="000000"/>
                <w:sz w:val="22"/>
                <w:lang w:eastAsia="en-GB"/>
              </w:rPr>
            </w:pPr>
          </w:p>
          <w:p w14:paraId="466791AF" w14:textId="77777777" w:rsidR="006C03F7" w:rsidRDefault="00682897" w:rsidP="00682897">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Optional: </w:t>
            </w:r>
            <w:r w:rsidR="000325A8" w:rsidRPr="000325A8">
              <w:rPr>
                <w:rFonts w:ascii="Calibri" w:eastAsia="Times New Roman" w:hAnsi="Calibri" w:cs="Calibri"/>
                <w:color w:val="000000"/>
                <w:sz w:val="22"/>
                <w:lang w:eastAsia="en-GB"/>
              </w:rPr>
              <w:t>Our organisation is starting to use social value information to set impact goals for the organisation (i.e. make strategic decisions).</w:t>
            </w:r>
          </w:p>
          <w:p w14:paraId="15DBD8A1" w14:textId="25C6BF88" w:rsidR="00682897" w:rsidRPr="00D048D1" w:rsidRDefault="00682897" w:rsidP="00682897">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397280F3" w14:textId="77777777" w:rsidR="009E08CB" w:rsidRPr="00D048D1" w:rsidRDefault="009E08CB" w:rsidP="00D048D1">
            <w:pPr>
              <w:spacing w:after="0" w:line="240" w:lineRule="auto"/>
              <w:rPr>
                <w:rFonts w:ascii="Calibri" w:eastAsia="Times New Roman" w:hAnsi="Calibri" w:cs="Calibri"/>
                <w:color w:val="000000"/>
                <w:sz w:val="22"/>
                <w:lang w:eastAsia="en-GB"/>
              </w:rPr>
            </w:pPr>
          </w:p>
        </w:tc>
      </w:tr>
      <w:tr w:rsidR="009E08CB" w:rsidRPr="00917882" w14:paraId="6933CE0C" w14:textId="3FDA3E14" w:rsidTr="00415BC2">
        <w:trPr>
          <w:trHeight w:val="77"/>
        </w:trPr>
        <w:tc>
          <w:tcPr>
            <w:tcW w:w="972" w:type="dxa"/>
            <w:shd w:val="clear" w:color="auto" w:fill="BDD7EE"/>
            <w:vAlign w:val="center"/>
          </w:tcPr>
          <w:p w14:paraId="3422E0DC" w14:textId="029DEC62" w:rsidR="009E08CB" w:rsidRPr="00D048D1" w:rsidRDefault="006D265E" w:rsidP="00D3797C">
            <w:pPr>
              <w:spacing w:after="0" w:line="240" w:lineRule="auto"/>
              <w:jc w:val="center"/>
              <w:rPr>
                <w:rFonts w:ascii="Calibri" w:eastAsia="Times New Roman" w:hAnsi="Calibri" w:cs="Calibri"/>
                <w:color w:val="000000"/>
                <w:sz w:val="22"/>
                <w:lang w:eastAsia="en-GB"/>
              </w:rPr>
            </w:pPr>
            <w:r w:rsidRPr="006D265E">
              <w:rPr>
                <w:rFonts w:ascii="Calibri" w:eastAsia="Times New Roman" w:hAnsi="Calibri" w:cs="Calibri"/>
                <w:color w:val="000000"/>
                <w:sz w:val="22"/>
                <w:lang w:eastAsia="en-GB"/>
              </w:rPr>
              <w:t>2.R.</w:t>
            </w:r>
            <w:r>
              <w:rPr>
                <w:rFonts w:ascii="Calibri" w:eastAsia="Times New Roman" w:hAnsi="Calibri" w:cs="Calibri"/>
                <w:color w:val="000000"/>
                <w:sz w:val="22"/>
                <w:lang w:eastAsia="en-GB"/>
              </w:rPr>
              <w:t>3</w:t>
            </w:r>
          </w:p>
        </w:tc>
        <w:tc>
          <w:tcPr>
            <w:tcW w:w="6043" w:type="dxa"/>
            <w:shd w:val="clear" w:color="auto" w:fill="BDD7EE"/>
            <w:vAlign w:val="center"/>
          </w:tcPr>
          <w:p w14:paraId="71D0A308" w14:textId="77777777" w:rsidR="006C03F7" w:rsidRDefault="006C03F7" w:rsidP="00D3797C">
            <w:pPr>
              <w:spacing w:after="0" w:line="240" w:lineRule="auto"/>
              <w:jc w:val="center"/>
              <w:rPr>
                <w:rFonts w:ascii="Calibri" w:eastAsia="Times New Roman" w:hAnsi="Calibri" w:cs="Calibri"/>
                <w:color w:val="000000"/>
                <w:sz w:val="22"/>
                <w:lang w:eastAsia="en-GB"/>
              </w:rPr>
            </w:pPr>
          </w:p>
          <w:p w14:paraId="0D2C0356" w14:textId="77777777" w:rsidR="00C82A1E" w:rsidRDefault="00197119" w:rsidP="00D3797C">
            <w:pPr>
              <w:spacing w:after="0" w:line="240" w:lineRule="auto"/>
              <w:jc w:val="center"/>
              <w:rPr>
                <w:rFonts w:ascii="Calibri" w:eastAsia="Times New Roman" w:hAnsi="Calibri" w:cs="Calibri"/>
                <w:color w:val="000000"/>
                <w:sz w:val="22"/>
                <w:lang w:eastAsia="en-GB"/>
              </w:rPr>
            </w:pPr>
            <w:r w:rsidRPr="00197119">
              <w:rPr>
                <w:rFonts w:ascii="Calibri" w:eastAsia="Times New Roman" w:hAnsi="Calibri" w:cs="Calibri"/>
                <w:color w:val="000000"/>
                <w:sz w:val="22"/>
                <w:lang w:eastAsia="en-GB"/>
              </w:rPr>
              <w:t>Our organisation is starting to use social value information to decide which activities to run or expand (i.e. make tactical decisions).</w:t>
            </w:r>
          </w:p>
          <w:p w14:paraId="1790EC43" w14:textId="51241F46" w:rsidR="006C03F7" w:rsidRPr="00D048D1" w:rsidRDefault="006C03F7" w:rsidP="00D3797C">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701C3D11" w14:textId="003735CB" w:rsidR="009E08CB" w:rsidRPr="00D048D1" w:rsidRDefault="009E08CB" w:rsidP="00D048D1">
            <w:pPr>
              <w:spacing w:after="0" w:line="240" w:lineRule="auto"/>
              <w:rPr>
                <w:rFonts w:ascii="Calibri" w:eastAsia="Times New Roman" w:hAnsi="Calibri" w:cs="Calibri"/>
                <w:color w:val="000000"/>
                <w:sz w:val="22"/>
                <w:lang w:eastAsia="en-GB"/>
              </w:rPr>
            </w:pPr>
          </w:p>
        </w:tc>
      </w:tr>
      <w:tr w:rsidR="009E08CB" w:rsidRPr="00917882" w14:paraId="432383EB" w14:textId="7F9184FC" w:rsidTr="00415BC2">
        <w:trPr>
          <w:trHeight w:val="77"/>
        </w:trPr>
        <w:tc>
          <w:tcPr>
            <w:tcW w:w="972" w:type="dxa"/>
            <w:shd w:val="clear" w:color="auto" w:fill="BDD7EE"/>
            <w:vAlign w:val="center"/>
          </w:tcPr>
          <w:p w14:paraId="6E3033B6" w14:textId="23DF6039" w:rsidR="009E08CB" w:rsidRPr="00D048D1" w:rsidRDefault="006D265E" w:rsidP="00D3797C">
            <w:pPr>
              <w:spacing w:after="0" w:line="240" w:lineRule="auto"/>
              <w:jc w:val="center"/>
              <w:rPr>
                <w:rFonts w:ascii="Calibri" w:eastAsia="Times New Roman" w:hAnsi="Calibri" w:cs="Calibri"/>
                <w:color w:val="000000"/>
                <w:sz w:val="22"/>
                <w:lang w:eastAsia="en-GB"/>
              </w:rPr>
            </w:pPr>
            <w:r w:rsidRPr="006D265E">
              <w:rPr>
                <w:rFonts w:ascii="Calibri" w:eastAsia="Times New Roman" w:hAnsi="Calibri" w:cs="Calibri"/>
                <w:color w:val="000000"/>
                <w:sz w:val="22"/>
                <w:lang w:eastAsia="en-GB"/>
              </w:rPr>
              <w:t>2.R.</w:t>
            </w:r>
            <w:r>
              <w:rPr>
                <w:rFonts w:ascii="Calibri" w:eastAsia="Times New Roman" w:hAnsi="Calibri" w:cs="Calibri"/>
                <w:color w:val="000000"/>
                <w:sz w:val="22"/>
                <w:lang w:eastAsia="en-GB"/>
              </w:rPr>
              <w:t>4</w:t>
            </w:r>
          </w:p>
        </w:tc>
        <w:tc>
          <w:tcPr>
            <w:tcW w:w="6043" w:type="dxa"/>
            <w:shd w:val="clear" w:color="auto" w:fill="BDD7EE"/>
            <w:vAlign w:val="center"/>
          </w:tcPr>
          <w:p w14:paraId="529FBBF6" w14:textId="77777777" w:rsidR="006C03F7" w:rsidRDefault="006C03F7" w:rsidP="00D3797C">
            <w:pPr>
              <w:spacing w:after="0" w:line="240" w:lineRule="auto"/>
              <w:jc w:val="center"/>
              <w:rPr>
                <w:rFonts w:ascii="Calibri" w:eastAsia="Times New Roman" w:hAnsi="Calibri" w:cs="Calibri"/>
                <w:color w:val="000000"/>
                <w:sz w:val="22"/>
                <w:lang w:eastAsia="en-GB"/>
              </w:rPr>
            </w:pPr>
          </w:p>
          <w:p w14:paraId="32D1E25F" w14:textId="77777777" w:rsidR="00C82A1E" w:rsidRDefault="00197119" w:rsidP="00D3797C">
            <w:pPr>
              <w:spacing w:after="0" w:line="240" w:lineRule="auto"/>
              <w:jc w:val="center"/>
              <w:rPr>
                <w:rFonts w:ascii="Calibri" w:eastAsia="Times New Roman" w:hAnsi="Calibri" w:cs="Calibri"/>
                <w:color w:val="000000"/>
                <w:sz w:val="22"/>
                <w:lang w:eastAsia="en-GB"/>
              </w:rPr>
            </w:pPr>
            <w:r w:rsidRPr="00197119">
              <w:rPr>
                <w:rFonts w:ascii="Calibri" w:eastAsia="Times New Roman" w:hAnsi="Calibri" w:cs="Calibri"/>
                <w:color w:val="000000"/>
                <w:sz w:val="22"/>
                <w:lang w:eastAsia="en-GB"/>
              </w:rPr>
              <w:t>Our organisation is starting to use social value information to improve existing activities (i.e. make operational decisions). Stakeholders are consulted on these changes before they are made.</w:t>
            </w:r>
          </w:p>
          <w:p w14:paraId="154AE667" w14:textId="6C88AE9D" w:rsidR="006C03F7" w:rsidRPr="00D048D1" w:rsidRDefault="006C03F7" w:rsidP="00D3797C">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1F59AC06" w14:textId="61175EB9" w:rsidR="009E08CB" w:rsidRPr="00D048D1" w:rsidRDefault="009E08CB" w:rsidP="00D048D1">
            <w:pPr>
              <w:spacing w:after="0" w:line="240" w:lineRule="auto"/>
              <w:rPr>
                <w:rFonts w:ascii="Calibri" w:eastAsia="Times New Roman" w:hAnsi="Calibri" w:cs="Calibri"/>
                <w:color w:val="000000"/>
                <w:sz w:val="22"/>
                <w:lang w:eastAsia="en-GB"/>
              </w:rPr>
            </w:pPr>
          </w:p>
        </w:tc>
      </w:tr>
      <w:tr w:rsidR="009E08CB" w:rsidRPr="00917882" w14:paraId="4FEF49FD" w14:textId="7683F35A" w:rsidTr="00415BC2">
        <w:trPr>
          <w:trHeight w:val="77"/>
        </w:trPr>
        <w:tc>
          <w:tcPr>
            <w:tcW w:w="972" w:type="dxa"/>
            <w:shd w:val="clear" w:color="auto" w:fill="BDD7EE"/>
            <w:vAlign w:val="center"/>
          </w:tcPr>
          <w:p w14:paraId="162C1441" w14:textId="746E3F03" w:rsidR="009E08CB" w:rsidRPr="00D048D1" w:rsidRDefault="006D265E" w:rsidP="00617363">
            <w:pPr>
              <w:spacing w:after="0" w:line="240" w:lineRule="auto"/>
              <w:jc w:val="center"/>
              <w:rPr>
                <w:rFonts w:ascii="Calibri" w:eastAsia="Times New Roman" w:hAnsi="Calibri" w:cs="Calibri"/>
                <w:color w:val="000000"/>
                <w:sz w:val="22"/>
                <w:lang w:eastAsia="en-GB"/>
              </w:rPr>
            </w:pPr>
            <w:r w:rsidRPr="006D265E">
              <w:rPr>
                <w:rFonts w:ascii="Calibri" w:eastAsia="Times New Roman" w:hAnsi="Calibri" w:cs="Calibri"/>
                <w:color w:val="000000"/>
                <w:sz w:val="22"/>
                <w:lang w:eastAsia="en-GB"/>
              </w:rPr>
              <w:t>2.R.</w:t>
            </w:r>
            <w:r>
              <w:rPr>
                <w:rFonts w:ascii="Calibri" w:eastAsia="Times New Roman" w:hAnsi="Calibri" w:cs="Calibri"/>
                <w:color w:val="000000"/>
                <w:sz w:val="22"/>
                <w:lang w:eastAsia="en-GB"/>
              </w:rPr>
              <w:t>5</w:t>
            </w:r>
          </w:p>
        </w:tc>
        <w:tc>
          <w:tcPr>
            <w:tcW w:w="6043" w:type="dxa"/>
            <w:shd w:val="clear" w:color="auto" w:fill="BDD7EE"/>
            <w:vAlign w:val="center"/>
          </w:tcPr>
          <w:p w14:paraId="6DEBABA1" w14:textId="77777777" w:rsidR="006C03F7" w:rsidRDefault="006C03F7" w:rsidP="00617363">
            <w:pPr>
              <w:spacing w:after="0" w:line="240" w:lineRule="auto"/>
              <w:jc w:val="center"/>
              <w:rPr>
                <w:rFonts w:ascii="Calibri" w:eastAsia="Times New Roman" w:hAnsi="Calibri" w:cs="Calibri"/>
                <w:color w:val="000000"/>
                <w:sz w:val="22"/>
                <w:lang w:eastAsia="en-GB"/>
              </w:rPr>
            </w:pPr>
          </w:p>
          <w:p w14:paraId="584AD677" w14:textId="77777777" w:rsidR="00C82A1E" w:rsidRDefault="00197119" w:rsidP="00617363">
            <w:pPr>
              <w:spacing w:after="0" w:line="240" w:lineRule="auto"/>
              <w:jc w:val="center"/>
              <w:rPr>
                <w:rFonts w:ascii="Calibri" w:eastAsia="Times New Roman" w:hAnsi="Calibri" w:cs="Calibri"/>
                <w:color w:val="000000"/>
                <w:sz w:val="22"/>
                <w:lang w:eastAsia="en-GB"/>
              </w:rPr>
            </w:pPr>
            <w:r w:rsidRPr="00197119">
              <w:rPr>
                <w:rFonts w:ascii="Calibri" w:eastAsia="Times New Roman" w:hAnsi="Calibri" w:cs="Calibri"/>
                <w:color w:val="000000"/>
                <w:sz w:val="22"/>
                <w:lang w:eastAsia="en-GB"/>
              </w:rPr>
              <w:t>Our organisation is starting to review and improve how we measure and manage our social value.</w:t>
            </w:r>
          </w:p>
          <w:p w14:paraId="254ED130" w14:textId="38E61620" w:rsidR="006C03F7" w:rsidRPr="00D048D1" w:rsidRDefault="006C03F7" w:rsidP="00617363">
            <w:pPr>
              <w:spacing w:after="0" w:line="240" w:lineRule="auto"/>
              <w:jc w:val="center"/>
              <w:rPr>
                <w:rFonts w:ascii="Calibri" w:eastAsia="Times New Roman" w:hAnsi="Calibri" w:cs="Calibri"/>
                <w:color w:val="000000"/>
                <w:sz w:val="22"/>
                <w:lang w:eastAsia="en-GB"/>
              </w:rPr>
            </w:pPr>
          </w:p>
        </w:tc>
        <w:tc>
          <w:tcPr>
            <w:tcW w:w="7380" w:type="dxa"/>
            <w:shd w:val="clear" w:color="auto" w:fill="BDD7EE"/>
          </w:tcPr>
          <w:p w14:paraId="1C021F3F" w14:textId="77777777" w:rsidR="009E08CB" w:rsidRPr="00D048D1" w:rsidRDefault="009E08CB" w:rsidP="00D048D1">
            <w:pPr>
              <w:spacing w:after="0" w:line="240" w:lineRule="auto"/>
              <w:rPr>
                <w:rFonts w:ascii="Calibri" w:eastAsia="Times New Roman" w:hAnsi="Calibri" w:cs="Calibri"/>
                <w:color w:val="000000"/>
                <w:sz w:val="22"/>
                <w:lang w:eastAsia="en-GB"/>
              </w:rPr>
            </w:pPr>
          </w:p>
        </w:tc>
      </w:tr>
    </w:tbl>
    <w:p w14:paraId="0C69F64D" w14:textId="77777777" w:rsidR="002E3685" w:rsidRDefault="002E3685"/>
    <w:sectPr w:rsidR="002E3685" w:rsidSect="00CC3A09">
      <w:pgSz w:w="15840" w:h="12240"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4784D" w14:textId="77777777" w:rsidR="001C46C6" w:rsidRDefault="001C46C6" w:rsidP="00026727">
      <w:pPr>
        <w:spacing w:after="0" w:line="240" w:lineRule="auto"/>
      </w:pPr>
      <w:r>
        <w:separator/>
      </w:r>
    </w:p>
  </w:endnote>
  <w:endnote w:type="continuationSeparator" w:id="0">
    <w:p w14:paraId="26BA3CD9" w14:textId="77777777" w:rsidR="001C46C6" w:rsidRDefault="001C46C6" w:rsidP="00026727">
      <w:pPr>
        <w:spacing w:after="0" w:line="240" w:lineRule="auto"/>
      </w:pPr>
      <w:r>
        <w:continuationSeparator/>
      </w:r>
    </w:p>
  </w:endnote>
  <w:endnote w:type="continuationNotice" w:id="1">
    <w:p w14:paraId="5C88EECA" w14:textId="77777777" w:rsidR="001C46C6" w:rsidRDefault="001C4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EA42" w14:textId="77777777" w:rsidR="001C46C6" w:rsidRDefault="001C46C6" w:rsidP="00026727">
      <w:pPr>
        <w:spacing w:after="0" w:line="240" w:lineRule="auto"/>
      </w:pPr>
      <w:r>
        <w:separator/>
      </w:r>
    </w:p>
  </w:footnote>
  <w:footnote w:type="continuationSeparator" w:id="0">
    <w:p w14:paraId="4759A8AF" w14:textId="77777777" w:rsidR="001C46C6" w:rsidRDefault="001C46C6" w:rsidP="00026727">
      <w:pPr>
        <w:spacing w:after="0" w:line="240" w:lineRule="auto"/>
      </w:pPr>
      <w:r>
        <w:continuationSeparator/>
      </w:r>
    </w:p>
  </w:footnote>
  <w:footnote w:type="continuationNotice" w:id="1">
    <w:p w14:paraId="52DE2B11" w14:textId="77777777" w:rsidR="001C46C6" w:rsidRDefault="001C46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C4796"/>
    <w:multiLevelType w:val="hybridMultilevel"/>
    <w:tmpl w:val="19C6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C67FA"/>
    <w:multiLevelType w:val="hybridMultilevel"/>
    <w:tmpl w:val="4A14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D05302"/>
    <w:multiLevelType w:val="hybridMultilevel"/>
    <w:tmpl w:val="8536C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ABB6507"/>
    <w:multiLevelType w:val="hybridMultilevel"/>
    <w:tmpl w:val="EE5C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823FD"/>
    <w:multiLevelType w:val="hybridMultilevel"/>
    <w:tmpl w:val="D362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74A91"/>
    <w:multiLevelType w:val="hybridMultilevel"/>
    <w:tmpl w:val="D1D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31559C"/>
    <w:multiLevelType w:val="hybridMultilevel"/>
    <w:tmpl w:val="19D43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1460083">
    <w:abstractNumId w:val="3"/>
  </w:num>
  <w:num w:numId="2" w16cid:durableId="947152660">
    <w:abstractNumId w:val="4"/>
  </w:num>
  <w:num w:numId="3" w16cid:durableId="1118601108">
    <w:abstractNumId w:val="2"/>
  </w:num>
  <w:num w:numId="4" w16cid:durableId="860582940">
    <w:abstractNumId w:val="0"/>
  </w:num>
  <w:num w:numId="5" w16cid:durableId="839466301">
    <w:abstractNumId w:val="5"/>
  </w:num>
  <w:num w:numId="6" w16cid:durableId="1883905824">
    <w:abstractNumId w:val="1"/>
  </w:num>
  <w:num w:numId="7" w16cid:durableId="2117942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B3"/>
    <w:rsid w:val="00000F1D"/>
    <w:rsid w:val="00005365"/>
    <w:rsid w:val="000160E4"/>
    <w:rsid w:val="00016684"/>
    <w:rsid w:val="000217F0"/>
    <w:rsid w:val="00025EEF"/>
    <w:rsid w:val="00026727"/>
    <w:rsid w:val="000307B1"/>
    <w:rsid w:val="000325A8"/>
    <w:rsid w:val="00032D69"/>
    <w:rsid w:val="0003437A"/>
    <w:rsid w:val="000406B2"/>
    <w:rsid w:val="000427EA"/>
    <w:rsid w:val="00054366"/>
    <w:rsid w:val="00055EFB"/>
    <w:rsid w:val="000575A6"/>
    <w:rsid w:val="0006133A"/>
    <w:rsid w:val="00093D81"/>
    <w:rsid w:val="000B1D00"/>
    <w:rsid w:val="000B6C69"/>
    <w:rsid w:val="000C10E0"/>
    <w:rsid w:val="000F2E4B"/>
    <w:rsid w:val="00105A17"/>
    <w:rsid w:val="00111E20"/>
    <w:rsid w:val="00116DF2"/>
    <w:rsid w:val="00121FF5"/>
    <w:rsid w:val="00122FB3"/>
    <w:rsid w:val="00123CF9"/>
    <w:rsid w:val="00136FA0"/>
    <w:rsid w:val="001402A2"/>
    <w:rsid w:val="00144EFF"/>
    <w:rsid w:val="00146DD5"/>
    <w:rsid w:val="00153B5C"/>
    <w:rsid w:val="00161529"/>
    <w:rsid w:val="0016728C"/>
    <w:rsid w:val="0018437A"/>
    <w:rsid w:val="001852A3"/>
    <w:rsid w:val="00194684"/>
    <w:rsid w:val="00194E27"/>
    <w:rsid w:val="00197119"/>
    <w:rsid w:val="001A48E9"/>
    <w:rsid w:val="001A5283"/>
    <w:rsid w:val="001B3E9C"/>
    <w:rsid w:val="001C1607"/>
    <w:rsid w:val="001C415D"/>
    <w:rsid w:val="001C46C6"/>
    <w:rsid w:val="001D13AA"/>
    <w:rsid w:val="00204642"/>
    <w:rsid w:val="00204BEA"/>
    <w:rsid w:val="002119E3"/>
    <w:rsid w:val="00221F67"/>
    <w:rsid w:val="00226BA7"/>
    <w:rsid w:val="002313AE"/>
    <w:rsid w:val="002359E5"/>
    <w:rsid w:val="00235A1B"/>
    <w:rsid w:val="002401DF"/>
    <w:rsid w:val="002507B5"/>
    <w:rsid w:val="0027481A"/>
    <w:rsid w:val="00276727"/>
    <w:rsid w:val="00281B6D"/>
    <w:rsid w:val="00282A2F"/>
    <w:rsid w:val="002838A7"/>
    <w:rsid w:val="00292461"/>
    <w:rsid w:val="00296B06"/>
    <w:rsid w:val="002A0E35"/>
    <w:rsid w:val="002B2A5B"/>
    <w:rsid w:val="002B38BC"/>
    <w:rsid w:val="002B4261"/>
    <w:rsid w:val="002C51BE"/>
    <w:rsid w:val="002D09CA"/>
    <w:rsid w:val="002D2B5A"/>
    <w:rsid w:val="002D49AA"/>
    <w:rsid w:val="002D674B"/>
    <w:rsid w:val="002E3685"/>
    <w:rsid w:val="002F554E"/>
    <w:rsid w:val="00306B9C"/>
    <w:rsid w:val="00314CC9"/>
    <w:rsid w:val="00315283"/>
    <w:rsid w:val="0031767D"/>
    <w:rsid w:val="00340F09"/>
    <w:rsid w:val="00352B84"/>
    <w:rsid w:val="00354269"/>
    <w:rsid w:val="003552B4"/>
    <w:rsid w:val="00361EC7"/>
    <w:rsid w:val="0037151D"/>
    <w:rsid w:val="00374A4A"/>
    <w:rsid w:val="00381D87"/>
    <w:rsid w:val="003A1A4E"/>
    <w:rsid w:val="003A29EE"/>
    <w:rsid w:val="003D2E98"/>
    <w:rsid w:val="003D6A1A"/>
    <w:rsid w:val="00400FF5"/>
    <w:rsid w:val="00405E0B"/>
    <w:rsid w:val="004070BA"/>
    <w:rsid w:val="00415BC2"/>
    <w:rsid w:val="0041798D"/>
    <w:rsid w:val="0042236D"/>
    <w:rsid w:val="004259DE"/>
    <w:rsid w:val="004268C0"/>
    <w:rsid w:val="00430C0E"/>
    <w:rsid w:val="00443E48"/>
    <w:rsid w:val="00451962"/>
    <w:rsid w:val="00455D18"/>
    <w:rsid w:val="0045748E"/>
    <w:rsid w:val="00457FDF"/>
    <w:rsid w:val="004604D4"/>
    <w:rsid w:val="00467FA5"/>
    <w:rsid w:val="00474D7C"/>
    <w:rsid w:val="00477747"/>
    <w:rsid w:val="00487B2A"/>
    <w:rsid w:val="00494546"/>
    <w:rsid w:val="004A1E39"/>
    <w:rsid w:val="004A39D9"/>
    <w:rsid w:val="004A4651"/>
    <w:rsid w:val="004A5DB2"/>
    <w:rsid w:val="004A645A"/>
    <w:rsid w:val="004A767E"/>
    <w:rsid w:val="004B113C"/>
    <w:rsid w:val="004B37AA"/>
    <w:rsid w:val="004B496C"/>
    <w:rsid w:val="004B7EF3"/>
    <w:rsid w:val="004D7EDE"/>
    <w:rsid w:val="004E2DE2"/>
    <w:rsid w:val="004E5CA4"/>
    <w:rsid w:val="004F3042"/>
    <w:rsid w:val="004F549F"/>
    <w:rsid w:val="005000B7"/>
    <w:rsid w:val="005002EB"/>
    <w:rsid w:val="00514B1F"/>
    <w:rsid w:val="00515C6D"/>
    <w:rsid w:val="00521D19"/>
    <w:rsid w:val="0052613B"/>
    <w:rsid w:val="0052734B"/>
    <w:rsid w:val="005317B4"/>
    <w:rsid w:val="0053229B"/>
    <w:rsid w:val="00534681"/>
    <w:rsid w:val="00541BDF"/>
    <w:rsid w:val="005437AC"/>
    <w:rsid w:val="0055588E"/>
    <w:rsid w:val="00556FBD"/>
    <w:rsid w:val="005636FE"/>
    <w:rsid w:val="00563752"/>
    <w:rsid w:val="00571F01"/>
    <w:rsid w:val="00582BAC"/>
    <w:rsid w:val="00584126"/>
    <w:rsid w:val="0058428A"/>
    <w:rsid w:val="00585638"/>
    <w:rsid w:val="00586898"/>
    <w:rsid w:val="00595225"/>
    <w:rsid w:val="005A795E"/>
    <w:rsid w:val="005B20CC"/>
    <w:rsid w:val="005B5A3B"/>
    <w:rsid w:val="005C37EF"/>
    <w:rsid w:val="005C4C15"/>
    <w:rsid w:val="005C600C"/>
    <w:rsid w:val="005E22A2"/>
    <w:rsid w:val="00614C87"/>
    <w:rsid w:val="00617363"/>
    <w:rsid w:val="00617C85"/>
    <w:rsid w:val="00622E1F"/>
    <w:rsid w:val="00624154"/>
    <w:rsid w:val="006250FD"/>
    <w:rsid w:val="00635B46"/>
    <w:rsid w:val="0064153A"/>
    <w:rsid w:val="00645247"/>
    <w:rsid w:val="006651B5"/>
    <w:rsid w:val="00681AAB"/>
    <w:rsid w:val="00682264"/>
    <w:rsid w:val="00682897"/>
    <w:rsid w:val="00687899"/>
    <w:rsid w:val="00690BE7"/>
    <w:rsid w:val="006A1576"/>
    <w:rsid w:val="006A2ABF"/>
    <w:rsid w:val="006A3C42"/>
    <w:rsid w:val="006A5F27"/>
    <w:rsid w:val="006B332F"/>
    <w:rsid w:val="006B4228"/>
    <w:rsid w:val="006B6590"/>
    <w:rsid w:val="006C03F7"/>
    <w:rsid w:val="006D1DC2"/>
    <w:rsid w:val="006D265E"/>
    <w:rsid w:val="006D5C18"/>
    <w:rsid w:val="006E0729"/>
    <w:rsid w:val="006E5087"/>
    <w:rsid w:val="006F13DF"/>
    <w:rsid w:val="006F17AA"/>
    <w:rsid w:val="006F1B65"/>
    <w:rsid w:val="006F4980"/>
    <w:rsid w:val="006F4F80"/>
    <w:rsid w:val="006F7F5D"/>
    <w:rsid w:val="007005E8"/>
    <w:rsid w:val="00702A4D"/>
    <w:rsid w:val="00714341"/>
    <w:rsid w:val="00714478"/>
    <w:rsid w:val="00723BD4"/>
    <w:rsid w:val="007370A9"/>
    <w:rsid w:val="0075685D"/>
    <w:rsid w:val="00761B15"/>
    <w:rsid w:val="00767694"/>
    <w:rsid w:val="007771BE"/>
    <w:rsid w:val="007808B9"/>
    <w:rsid w:val="007A18B3"/>
    <w:rsid w:val="007B06C7"/>
    <w:rsid w:val="007B1E76"/>
    <w:rsid w:val="007D1E85"/>
    <w:rsid w:val="007D3D18"/>
    <w:rsid w:val="007E5D1C"/>
    <w:rsid w:val="007F56C7"/>
    <w:rsid w:val="00804A18"/>
    <w:rsid w:val="00805AF1"/>
    <w:rsid w:val="00826DC5"/>
    <w:rsid w:val="00844CA2"/>
    <w:rsid w:val="008636D3"/>
    <w:rsid w:val="00871236"/>
    <w:rsid w:val="008813B6"/>
    <w:rsid w:val="008849BF"/>
    <w:rsid w:val="0088688C"/>
    <w:rsid w:val="008932C9"/>
    <w:rsid w:val="008A482E"/>
    <w:rsid w:val="008A6348"/>
    <w:rsid w:val="008A7A10"/>
    <w:rsid w:val="008F2B74"/>
    <w:rsid w:val="008F314E"/>
    <w:rsid w:val="00907BA5"/>
    <w:rsid w:val="0091278E"/>
    <w:rsid w:val="00917882"/>
    <w:rsid w:val="00921885"/>
    <w:rsid w:val="009228F9"/>
    <w:rsid w:val="00923AB7"/>
    <w:rsid w:val="0093014F"/>
    <w:rsid w:val="009336E7"/>
    <w:rsid w:val="00934D96"/>
    <w:rsid w:val="009350CC"/>
    <w:rsid w:val="0094558D"/>
    <w:rsid w:val="00955D9C"/>
    <w:rsid w:val="0095771B"/>
    <w:rsid w:val="00964B95"/>
    <w:rsid w:val="0098408B"/>
    <w:rsid w:val="009879C8"/>
    <w:rsid w:val="00992C82"/>
    <w:rsid w:val="009A27C6"/>
    <w:rsid w:val="009B6C86"/>
    <w:rsid w:val="009C32A7"/>
    <w:rsid w:val="009C6B42"/>
    <w:rsid w:val="009D0ED7"/>
    <w:rsid w:val="009E08CB"/>
    <w:rsid w:val="009E4163"/>
    <w:rsid w:val="009F2FFF"/>
    <w:rsid w:val="00A0083E"/>
    <w:rsid w:val="00A02772"/>
    <w:rsid w:val="00A12680"/>
    <w:rsid w:val="00A27375"/>
    <w:rsid w:val="00A40695"/>
    <w:rsid w:val="00A425EB"/>
    <w:rsid w:val="00A552A8"/>
    <w:rsid w:val="00A56394"/>
    <w:rsid w:val="00A567F2"/>
    <w:rsid w:val="00A7276B"/>
    <w:rsid w:val="00A75F71"/>
    <w:rsid w:val="00A84DD0"/>
    <w:rsid w:val="00A92109"/>
    <w:rsid w:val="00AA5632"/>
    <w:rsid w:val="00AB582E"/>
    <w:rsid w:val="00AB6D9F"/>
    <w:rsid w:val="00AC0594"/>
    <w:rsid w:val="00AD2D50"/>
    <w:rsid w:val="00AD4877"/>
    <w:rsid w:val="00AD6AC8"/>
    <w:rsid w:val="00AD787C"/>
    <w:rsid w:val="00AE42F1"/>
    <w:rsid w:val="00AE636C"/>
    <w:rsid w:val="00AF2A4E"/>
    <w:rsid w:val="00B000FC"/>
    <w:rsid w:val="00B04F9A"/>
    <w:rsid w:val="00B052B9"/>
    <w:rsid w:val="00B124F0"/>
    <w:rsid w:val="00B33096"/>
    <w:rsid w:val="00B44D1B"/>
    <w:rsid w:val="00B45708"/>
    <w:rsid w:val="00B47594"/>
    <w:rsid w:val="00B5010D"/>
    <w:rsid w:val="00B550C7"/>
    <w:rsid w:val="00B77452"/>
    <w:rsid w:val="00B9428D"/>
    <w:rsid w:val="00B964A7"/>
    <w:rsid w:val="00B96703"/>
    <w:rsid w:val="00BA48C6"/>
    <w:rsid w:val="00BB119C"/>
    <w:rsid w:val="00BB5D3B"/>
    <w:rsid w:val="00BD0762"/>
    <w:rsid w:val="00BF0BBE"/>
    <w:rsid w:val="00BF1C0D"/>
    <w:rsid w:val="00BF78B4"/>
    <w:rsid w:val="00C1299F"/>
    <w:rsid w:val="00C15445"/>
    <w:rsid w:val="00C17E95"/>
    <w:rsid w:val="00C22FF4"/>
    <w:rsid w:val="00C37C55"/>
    <w:rsid w:val="00C40347"/>
    <w:rsid w:val="00C443B4"/>
    <w:rsid w:val="00C51756"/>
    <w:rsid w:val="00C52B9D"/>
    <w:rsid w:val="00C55DF8"/>
    <w:rsid w:val="00C61678"/>
    <w:rsid w:val="00C62D4D"/>
    <w:rsid w:val="00C63D59"/>
    <w:rsid w:val="00C66350"/>
    <w:rsid w:val="00C75BBF"/>
    <w:rsid w:val="00C80008"/>
    <w:rsid w:val="00C82A1E"/>
    <w:rsid w:val="00C82DFC"/>
    <w:rsid w:val="00C966CD"/>
    <w:rsid w:val="00CB0CF6"/>
    <w:rsid w:val="00CB282E"/>
    <w:rsid w:val="00CB6F46"/>
    <w:rsid w:val="00CC3A09"/>
    <w:rsid w:val="00CC79F7"/>
    <w:rsid w:val="00CF3388"/>
    <w:rsid w:val="00D048D1"/>
    <w:rsid w:val="00D076DE"/>
    <w:rsid w:val="00D07B17"/>
    <w:rsid w:val="00D1068D"/>
    <w:rsid w:val="00D14045"/>
    <w:rsid w:val="00D14EFF"/>
    <w:rsid w:val="00D16EC4"/>
    <w:rsid w:val="00D204EA"/>
    <w:rsid w:val="00D21E94"/>
    <w:rsid w:val="00D33F4F"/>
    <w:rsid w:val="00D3797C"/>
    <w:rsid w:val="00D6067C"/>
    <w:rsid w:val="00D60808"/>
    <w:rsid w:val="00D60A28"/>
    <w:rsid w:val="00D63197"/>
    <w:rsid w:val="00D76359"/>
    <w:rsid w:val="00D7694B"/>
    <w:rsid w:val="00D81A11"/>
    <w:rsid w:val="00DA0A6C"/>
    <w:rsid w:val="00DB1597"/>
    <w:rsid w:val="00DC4D42"/>
    <w:rsid w:val="00DD7675"/>
    <w:rsid w:val="00DE4FD5"/>
    <w:rsid w:val="00DF212D"/>
    <w:rsid w:val="00E01239"/>
    <w:rsid w:val="00E03408"/>
    <w:rsid w:val="00E0628E"/>
    <w:rsid w:val="00E10E4B"/>
    <w:rsid w:val="00E142B4"/>
    <w:rsid w:val="00E17F2E"/>
    <w:rsid w:val="00E24D34"/>
    <w:rsid w:val="00E37CF5"/>
    <w:rsid w:val="00E63DF2"/>
    <w:rsid w:val="00E65B07"/>
    <w:rsid w:val="00E6682A"/>
    <w:rsid w:val="00E676EA"/>
    <w:rsid w:val="00E67DDA"/>
    <w:rsid w:val="00E7622D"/>
    <w:rsid w:val="00E80CEF"/>
    <w:rsid w:val="00E85958"/>
    <w:rsid w:val="00E8615B"/>
    <w:rsid w:val="00E92F73"/>
    <w:rsid w:val="00EB110A"/>
    <w:rsid w:val="00EB6EC3"/>
    <w:rsid w:val="00EC30BE"/>
    <w:rsid w:val="00EC45B5"/>
    <w:rsid w:val="00ED3546"/>
    <w:rsid w:val="00EE4DB0"/>
    <w:rsid w:val="00EE7D08"/>
    <w:rsid w:val="00EF1007"/>
    <w:rsid w:val="00F12475"/>
    <w:rsid w:val="00F17EE5"/>
    <w:rsid w:val="00F20042"/>
    <w:rsid w:val="00F22370"/>
    <w:rsid w:val="00F3487C"/>
    <w:rsid w:val="00F42D9A"/>
    <w:rsid w:val="00F45733"/>
    <w:rsid w:val="00F56898"/>
    <w:rsid w:val="00F56D9F"/>
    <w:rsid w:val="00F62537"/>
    <w:rsid w:val="00F815C9"/>
    <w:rsid w:val="00F82890"/>
    <w:rsid w:val="00F85CEB"/>
    <w:rsid w:val="00F978B4"/>
    <w:rsid w:val="00FA1F23"/>
    <w:rsid w:val="00FA76E4"/>
    <w:rsid w:val="00FB5647"/>
    <w:rsid w:val="00FB6728"/>
    <w:rsid w:val="00FB6952"/>
    <w:rsid w:val="00FC6B0F"/>
    <w:rsid w:val="00FD413E"/>
    <w:rsid w:val="00FD6A38"/>
    <w:rsid w:val="00FE3E10"/>
    <w:rsid w:val="00FE56F2"/>
    <w:rsid w:val="00FE70AB"/>
    <w:rsid w:val="00FE7B97"/>
    <w:rsid w:val="00FF0BF4"/>
    <w:rsid w:val="00FF23F6"/>
    <w:rsid w:val="00FF2F45"/>
    <w:rsid w:val="00FF7283"/>
    <w:rsid w:val="02BA3BB4"/>
    <w:rsid w:val="2C94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C34A"/>
  <w15:chartTrackingRefBased/>
  <w15:docId w15:val="{BE45F411-F347-4BE5-92EC-0A8A1958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B7"/>
    <w:pPr>
      <w:spacing w:line="360" w:lineRule="auto"/>
    </w:pPr>
    <w:rPr>
      <w:sz w:val="20"/>
    </w:rPr>
  </w:style>
  <w:style w:type="paragraph" w:styleId="Heading1">
    <w:name w:val="heading 1"/>
    <w:basedOn w:val="Normal"/>
    <w:next w:val="Normal"/>
    <w:link w:val="Heading1Char"/>
    <w:autoRedefine/>
    <w:uiPriority w:val="9"/>
    <w:qFormat/>
    <w:rsid w:val="00A75F71"/>
    <w:pPr>
      <w:keepNext/>
      <w:keepLines/>
      <w:outlineLvl w:val="0"/>
    </w:pPr>
    <w:rPr>
      <w:rFonts w:asciiTheme="majorHAnsi" w:eastAsiaTheme="majorEastAsia" w:hAnsiTheme="majorHAnsi" w:cstheme="majorBidi"/>
      <w:color w:val="B92653" w:themeColor="accent5"/>
      <w:sz w:val="40"/>
      <w:szCs w:val="32"/>
    </w:rPr>
  </w:style>
  <w:style w:type="paragraph" w:styleId="Heading2">
    <w:name w:val="heading 2"/>
    <w:basedOn w:val="Normal"/>
    <w:next w:val="Normal"/>
    <w:link w:val="Heading2Char"/>
    <w:uiPriority w:val="9"/>
    <w:unhideWhenUsed/>
    <w:qFormat/>
    <w:rsid w:val="00E7622D"/>
    <w:pPr>
      <w:keepNext/>
      <w:keepLines/>
      <w:spacing w:before="40" w:after="0"/>
      <w:outlineLvl w:val="1"/>
    </w:pPr>
    <w:rPr>
      <w:rFonts w:asciiTheme="majorHAnsi" w:eastAsiaTheme="majorEastAsia" w:hAnsiTheme="majorHAnsi" w:cstheme="majorBidi"/>
      <w:color w:val="0081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E7D08"/>
    <w:pPr>
      <w:spacing w:line="240" w:lineRule="auto"/>
      <w:contextualSpacing/>
    </w:pPr>
    <w:rPr>
      <w:rFonts w:asciiTheme="majorHAnsi" w:eastAsiaTheme="majorEastAsia" w:hAnsiTheme="majorHAnsi" w:cstheme="majorBidi"/>
      <w:color w:val="504F4E" w:themeColor="accent2"/>
      <w:spacing w:val="-10"/>
      <w:kern w:val="28"/>
      <w:sz w:val="56"/>
      <w:szCs w:val="56"/>
    </w:rPr>
  </w:style>
  <w:style w:type="character" w:customStyle="1" w:styleId="TitleChar">
    <w:name w:val="Title Char"/>
    <w:basedOn w:val="DefaultParagraphFont"/>
    <w:link w:val="Title"/>
    <w:uiPriority w:val="10"/>
    <w:rsid w:val="00EE7D08"/>
    <w:rPr>
      <w:rFonts w:asciiTheme="majorHAnsi" w:eastAsiaTheme="majorEastAsia" w:hAnsiTheme="majorHAnsi" w:cstheme="majorBidi"/>
      <w:color w:val="504F4E" w:themeColor="accent2"/>
      <w:spacing w:val="-10"/>
      <w:kern w:val="28"/>
      <w:sz w:val="56"/>
      <w:szCs w:val="56"/>
    </w:rPr>
  </w:style>
  <w:style w:type="character" w:customStyle="1" w:styleId="Heading1Char">
    <w:name w:val="Heading 1 Char"/>
    <w:basedOn w:val="DefaultParagraphFont"/>
    <w:link w:val="Heading1"/>
    <w:uiPriority w:val="9"/>
    <w:rsid w:val="00A75F71"/>
    <w:rPr>
      <w:rFonts w:asciiTheme="majorHAnsi" w:eastAsiaTheme="majorEastAsia" w:hAnsiTheme="majorHAnsi" w:cstheme="majorBidi"/>
      <w:color w:val="B92653" w:themeColor="accent5"/>
      <w:sz w:val="40"/>
      <w:szCs w:val="32"/>
    </w:rPr>
  </w:style>
  <w:style w:type="table" w:styleId="TableGrid">
    <w:name w:val="Table Grid"/>
    <w:basedOn w:val="TableNormal"/>
    <w:uiPriority w:val="39"/>
    <w:rsid w:val="007A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F71"/>
    <w:pPr>
      <w:ind w:left="720"/>
      <w:contextualSpacing/>
    </w:pPr>
  </w:style>
  <w:style w:type="paragraph" w:styleId="Header">
    <w:name w:val="header"/>
    <w:basedOn w:val="Normal"/>
    <w:link w:val="HeaderChar"/>
    <w:uiPriority w:val="99"/>
    <w:unhideWhenUsed/>
    <w:rsid w:val="00026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727"/>
    <w:rPr>
      <w:sz w:val="20"/>
    </w:rPr>
  </w:style>
  <w:style w:type="paragraph" w:styleId="Footer">
    <w:name w:val="footer"/>
    <w:basedOn w:val="Normal"/>
    <w:link w:val="FooterChar"/>
    <w:uiPriority w:val="99"/>
    <w:unhideWhenUsed/>
    <w:rsid w:val="0002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727"/>
    <w:rPr>
      <w:sz w:val="20"/>
    </w:rPr>
  </w:style>
  <w:style w:type="paragraph" w:styleId="BalloonText">
    <w:name w:val="Balloon Text"/>
    <w:basedOn w:val="Normal"/>
    <w:link w:val="BalloonTextChar"/>
    <w:uiPriority w:val="99"/>
    <w:semiHidden/>
    <w:unhideWhenUsed/>
    <w:rsid w:val="00D21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E94"/>
    <w:rPr>
      <w:rFonts w:ascii="Segoe UI" w:hAnsi="Segoe UI" w:cs="Segoe UI"/>
      <w:sz w:val="18"/>
      <w:szCs w:val="18"/>
    </w:rPr>
  </w:style>
  <w:style w:type="character" w:styleId="Hyperlink">
    <w:name w:val="Hyperlink"/>
    <w:basedOn w:val="DefaultParagraphFont"/>
    <w:uiPriority w:val="99"/>
    <w:unhideWhenUsed/>
    <w:rsid w:val="001C415D"/>
    <w:rPr>
      <w:color w:val="1EAE94" w:themeColor="hyperlink"/>
      <w:u w:val="single"/>
    </w:rPr>
  </w:style>
  <w:style w:type="character" w:styleId="UnresolvedMention">
    <w:name w:val="Unresolved Mention"/>
    <w:basedOn w:val="DefaultParagraphFont"/>
    <w:uiPriority w:val="99"/>
    <w:semiHidden/>
    <w:unhideWhenUsed/>
    <w:rsid w:val="001C415D"/>
    <w:rPr>
      <w:color w:val="605E5C"/>
      <w:shd w:val="clear" w:color="auto" w:fill="E1DFDD"/>
    </w:rPr>
  </w:style>
  <w:style w:type="character" w:customStyle="1" w:styleId="Heading2Char">
    <w:name w:val="Heading 2 Char"/>
    <w:basedOn w:val="DefaultParagraphFont"/>
    <w:link w:val="Heading2"/>
    <w:uiPriority w:val="9"/>
    <w:rsid w:val="00E7622D"/>
    <w:rPr>
      <w:rFonts w:asciiTheme="majorHAnsi" w:eastAsiaTheme="majorEastAsia" w:hAnsiTheme="majorHAnsi" w:cstheme="majorBidi"/>
      <w:color w:val="00818B" w:themeColor="accent1" w:themeShade="BF"/>
      <w:sz w:val="26"/>
      <w:szCs w:val="26"/>
    </w:rPr>
  </w:style>
  <w:style w:type="character" w:styleId="CommentReference">
    <w:name w:val="annotation reference"/>
    <w:basedOn w:val="DefaultParagraphFont"/>
    <w:uiPriority w:val="99"/>
    <w:semiHidden/>
    <w:unhideWhenUsed/>
    <w:rsid w:val="00EF1007"/>
    <w:rPr>
      <w:sz w:val="16"/>
      <w:szCs w:val="16"/>
    </w:rPr>
  </w:style>
  <w:style w:type="paragraph" w:styleId="CommentText">
    <w:name w:val="annotation text"/>
    <w:basedOn w:val="Normal"/>
    <w:link w:val="CommentTextChar"/>
    <w:uiPriority w:val="99"/>
    <w:semiHidden/>
    <w:unhideWhenUsed/>
    <w:rsid w:val="00EF1007"/>
    <w:pPr>
      <w:spacing w:line="240" w:lineRule="auto"/>
    </w:pPr>
    <w:rPr>
      <w:szCs w:val="20"/>
    </w:rPr>
  </w:style>
  <w:style w:type="character" w:customStyle="1" w:styleId="CommentTextChar">
    <w:name w:val="Comment Text Char"/>
    <w:basedOn w:val="DefaultParagraphFont"/>
    <w:link w:val="CommentText"/>
    <w:uiPriority w:val="99"/>
    <w:semiHidden/>
    <w:rsid w:val="00EF1007"/>
    <w:rPr>
      <w:sz w:val="20"/>
      <w:szCs w:val="20"/>
    </w:rPr>
  </w:style>
  <w:style w:type="paragraph" w:styleId="CommentSubject">
    <w:name w:val="annotation subject"/>
    <w:basedOn w:val="CommentText"/>
    <w:next w:val="CommentText"/>
    <w:link w:val="CommentSubjectChar"/>
    <w:uiPriority w:val="99"/>
    <w:semiHidden/>
    <w:unhideWhenUsed/>
    <w:rsid w:val="00EF1007"/>
    <w:rPr>
      <w:b/>
      <w:bCs/>
    </w:rPr>
  </w:style>
  <w:style w:type="character" w:customStyle="1" w:styleId="CommentSubjectChar">
    <w:name w:val="Comment Subject Char"/>
    <w:basedOn w:val="CommentTextChar"/>
    <w:link w:val="CommentSubject"/>
    <w:uiPriority w:val="99"/>
    <w:semiHidden/>
    <w:rsid w:val="00EF1007"/>
    <w:rPr>
      <w:b/>
      <w:bCs/>
      <w:sz w:val="20"/>
      <w:szCs w:val="20"/>
    </w:rPr>
  </w:style>
  <w:style w:type="paragraph" w:styleId="NoSpacing">
    <w:name w:val="No Spacing"/>
    <w:uiPriority w:val="1"/>
    <w:qFormat/>
    <w:rsid w:val="00D3797C"/>
    <w:pPr>
      <w:spacing w:after="0" w:line="240" w:lineRule="auto"/>
    </w:pPr>
    <w:rPr>
      <w:sz w:val="20"/>
    </w:rPr>
  </w:style>
  <w:style w:type="character" w:styleId="FollowedHyperlink">
    <w:name w:val="FollowedHyperlink"/>
    <w:basedOn w:val="DefaultParagraphFont"/>
    <w:uiPriority w:val="99"/>
    <w:semiHidden/>
    <w:unhideWhenUsed/>
    <w:rsid w:val="00B550C7"/>
    <w:rPr>
      <w:color w:val="8787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491">
      <w:bodyDiv w:val="1"/>
      <w:marLeft w:val="0"/>
      <w:marRight w:val="0"/>
      <w:marTop w:val="0"/>
      <w:marBottom w:val="0"/>
      <w:divBdr>
        <w:top w:val="none" w:sz="0" w:space="0" w:color="auto"/>
        <w:left w:val="none" w:sz="0" w:space="0" w:color="auto"/>
        <w:bottom w:val="none" w:sz="0" w:space="0" w:color="auto"/>
        <w:right w:val="none" w:sz="0" w:space="0" w:color="auto"/>
      </w:divBdr>
    </w:div>
    <w:div w:id="190653422">
      <w:bodyDiv w:val="1"/>
      <w:marLeft w:val="0"/>
      <w:marRight w:val="0"/>
      <w:marTop w:val="0"/>
      <w:marBottom w:val="0"/>
      <w:divBdr>
        <w:top w:val="none" w:sz="0" w:space="0" w:color="auto"/>
        <w:left w:val="none" w:sz="0" w:space="0" w:color="auto"/>
        <w:bottom w:val="none" w:sz="0" w:space="0" w:color="auto"/>
        <w:right w:val="none" w:sz="0" w:space="0" w:color="auto"/>
      </w:divBdr>
    </w:div>
    <w:div w:id="235097613">
      <w:bodyDiv w:val="1"/>
      <w:marLeft w:val="0"/>
      <w:marRight w:val="0"/>
      <w:marTop w:val="0"/>
      <w:marBottom w:val="0"/>
      <w:divBdr>
        <w:top w:val="none" w:sz="0" w:space="0" w:color="auto"/>
        <w:left w:val="none" w:sz="0" w:space="0" w:color="auto"/>
        <w:bottom w:val="none" w:sz="0" w:space="0" w:color="auto"/>
        <w:right w:val="none" w:sz="0" w:space="0" w:color="auto"/>
      </w:divBdr>
    </w:div>
    <w:div w:id="365523243">
      <w:bodyDiv w:val="1"/>
      <w:marLeft w:val="0"/>
      <w:marRight w:val="0"/>
      <w:marTop w:val="0"/>
      <w:marBottom w:val="0"/>
      <w:divBdr>
        <w:top w:val="none" w:sz="0" w:space="0" w:color="auto"/>
        <w:left w:val="none" w:sz="0" w:space="0" w:color="auto"/>
        <w:bottom w:val="none" w:sz="0" w:space="0" w:color="auto"/>
        <w:right w:val="none" w:sz="0" w:space="0" w:color="auto"/>
      </w:divBdr>
    </w:div>
    <w:div w:id="460656709">
      <w:bodyDiv w:val="1"/>
      <w:marLeft w:val="0"/>
      <w:marRight w:val="0"/>
      <w:marTop w:val="0"/>
      <w:marBottom w:val="0"/>
      <w:divBdr>
        <w:top w:val="none" w:sz="0" w:space="0" w:color="auto"/>
        <w:left w:val="none" w:sz="0" w:space="0" w:color="auto"/>
        <w:bottom w:val="none" w:sz="0" w:space="0" w:color="auto"/>
        <w:right w:val="none" w:sz="0" w:space="0" w:color="auto"/>
      </w:divBdr>
    </w:div>
    <w:div w:id="1002002614">
      <w:bodyDiv w:val="1"/>
      <w:marLeft w:val="0"/>
      <w:marRight w:val="0"/>
      <w:marTop w:val="0"/>
      <w:marBottom w:val="0"/>
      <w:divBdr>
        <w:top w:val="none" w:sz="0" w:space="0" w:color="auto"/>
        <w:left w:val="none" w:sz="0" w:space="0" w:color="auto"/>
        <w:bottom w:val="none" w:sz="0" w:space="0" w:color="auto"/>
        <w:right w:val="none" w:sz="0" w:space="0" w:color="auto"/>
      </w:divBdr>
    </w:div>
    <w:div w:id="1183083248">
      <w:bodyDiv w:val="1"/>
      <w:marLeft w:val="0"/>
      <w:marRight w:val="0"/>
      <w:marTop w:val="0"/>
      <w:marBottom w:val="0"/>
      <w:divBdr>
        <w:top w:val="none" w:sz="0" w:space="0" w:color="auto"/>
        <w:left w:val="none" w:sz="0" w:space="0" w:color="auto"/>
        <w:bottom w:val="none" w:sz="0" w:space="0" w:color="auto"/>
        <w:right w:val="none" w:sz="0" w:space="0" w:color="auto"/>
      </w:divBdr>
    </w:div>
    <w:div w:id="1438329569">
      <w:bodyDiv w:val="1"/>
      <w:marLeft w:val="0"/>
      <w:marRight w:val="0"/>
      <w:marTop w:val="0"/>
      <w:marBottom w:val="0"/>
      <w:divBdr>
        <w:top w:val="none" w:sz="0" w:space="0" w:color="auto"/>
        <w:left w:val="none" w:sz="0" w:space="0" w:color="auto"/>
        <w:bottom w:val="none" w:sz="0" w:space="0" w:color="auto"/>
        <w:right w:val="none" w:sz="0" w:space="0" w:color="auto"/>
      </w:divBdr>
    </w:div>
    <w:div w:id="1574393302">
      <w:bodyDiv w:val="1"/>
      <w:marLeft w:val="0"/>
      <w:marRight w:val="0"/>
      <w:marTop w:val="0"/>
      <w:marBottom w:val="0"/>
      <w:divBdr>
        <w:top w:val="none" w:sz="0" w:space="0" w:color="auto"/>
        <w:left w:val="none" w:sz="0" w:space="0" w:color="auto"/>
        <w:bottom w:val="none" w:sz="0" w:space="0" w:color="auto"/>
        <w:right w:val="none" w:sz="0" w:space="0" w:color="auto"/>
      </w:divBdr>
    </w:div>
    <w:div w:id="1808664685">
      <w:bodyDiv w:val="1"/>
      <w:marLeft w:val="0"/>
      <w:marRight w:val="0"/>
      <w:marTop w:val="0"/>
      <w:marBottom w:val="0"/>
      <w:divBdr>
        <w:top w:val="none" w:sz="0" w:space="0" w:color="auto"/>
        <w:left w:val="none" w:sz="0" w:space="0" w:color="auto"/>
        <w:bottom w:val="none" w:sz="0" w:space="0" w:color="auto"/>
        <w:right w:val="none" w:sz="0" w:space="0" w:color="auto"/>
      </w:divBdr>
    </w:div>
    <w:div w:id="1972662244">
      <w:bodyDiv w:val="1"/>
      <w:marLeft w:val="0"/>
      <w:marRight w:val="0"/>
      <w:marTop w:val="0"/>
      <w:marBottom w:val="0"/>
      <w:divBdr>
        <w:top w:val="none" w:sz="0" w:space="0" w:color="auto"/>
        <w:left w:val="none" w:sz="0" w:space="0" w:color="auto"/>
        <w:bottom w:val="none" w:sz="0" w:space="0" w:color="auto"/>
        <w:right w:val="none" w:sz="0" w:space="0" w:color="auto"/>
      </w:divBdr>
    </w:div>
    <w:div w:id="2000770344">
      <w:bodyDiv w:val="1"/>
      <w:marLeft w:val="0"/>
      <w:marRight w:val="0"/>
      <w:marTop w:val="0"/>
      <w:marBottom w:val="0"/>
      <w:divBdr>
        <w:top w:val="none" w:sz="0" w:space="0" w:color="auto"/>
        <w:left w:val="none" w:sz="0" w:space="0" w:color="auto"/>
        <w:bottom w:val="none" w:sz="0" w:space="0" w:color="auto"/>
        <w:right w:val="none" w:sz="0" w:space="0" w:color="auto"/>
      </w:divBdr>
    </w:div>
    <w:div w:id="20496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ocialvalueu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ialvalueuk.org/standards-and-guid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Social Value UK">
  <a:themeElements>
    <a:clrScheme name="Social Value UK">
      <a:dk1>
        <a:sysClr val="windowText" lastClr="000000"/>
      </a:dk1>
      <a:lt1>
        <a:sysClr val="window" lastClr="FFFFFF"/>
      </a:lt1>
      <a:dk2>
        <a:srgbClr val="44546A"/>
      </a:dk2>
      <a:lt2>
        <a:srgbClr val="E7E6E6"/>
      </a:lt2>
      <a:accent1>
        <a:srgbClr val="00ADBA"/>
      </a:accent1>
      <a:accent2>
        <a:srgbClr val="504F4E"/>
      </a:accent2>
      <a:accent3>
        <a:srgbClr val="E18A2E"/>
      </a:accent3>
      <a:accent4>
        <a:srgbClr val="FDC533"/>
      </a:accent4>
      <a:accent5>
        <a:srgbClr val="B92653"/>
      </a:accent5>
      <a:accent6>
        <a:srgbClr val="2E3555"/>
      </a:accent6>
      <a:hlink>
        <a:srgbClr val="1EAE94"/>
      </a:hlink>
      <a:folHlink>
        <a:srgbClr val="878787"/>
      </a:folHlink>
    </a:clrScheme>
    <a:fontScheme name="Social Value UK">
      <a:majorFont>
        <a:latin typeface="Open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C8456CA720814DA101AFD7856B99B8" ma:contentTypeVersion="17" ma:contentTypeDescription="Create a new document." ma:contentTypeScope="" ma:versionID="4cd99132018f0567ae50ef36057a667f">
  <xsd:schema xmlns:xsd="http://www.w3.org/2001/XMLSchema" xmlns:xs="http://www.w3.org/2001/XMLSchema" xmlns:p="http://schemas.microsoft.com/office/2006/metadata/properties" xmlns:ns2="694859b1-ac57-452d-bd6c-25ee196f22fa" xmlns:ns3="76172797-100c-42fb-944b-3f5b90140248" targetNamespace="http://schemas.microsoft.com/office/2006/metadata/properties" ma:root="true" ma:fieldsID="3c8f5019b97e43db178a68f92522b24a" ns2:_="" ns3:_="">
    <xsd:import namespace="694859b1-ac57-452d-bd6c-25ee196f22fa"/>
    <xsd:import namespace="76172797-100c-42fb-944b-3f5b90140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859b1-ac57-452d-bd6c-25ee196f2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3a749a-5475-4f3d-aba6-e0e8fc081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172797-100c-42fb-944b-3f5b901402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69c253-7e1d-4ff1-99ed-280f7de3a0d6}" ma:internalName="TaxCatchAll" ma:showField="CatchAllData" ma:web="76172797-100c-42fb-944b-3f5b90140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172797-100c-42fb-944b-3f5b90140248" xsi:nil="true"/>
    <lcf76f155ced4ddcb4097134ff3c332f xmlns="694859b1-ac57-452d-bd6c-25ee196f22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395C83-F574-4EAF-9B27-98A7087F5A37}">
  <ds:schemaRefs>
    <ds:schemaRef ds:uri="http://schemas.microsoft.com/sharepoint/v3/contenttype/forms"/>
  </ds:schemaRefs>
</ds:datastoreItem>
</file>

<file path=customXml/itemProps2.xml><?xml version="1.0" encoding="utf-8"?>
<ds:datastoreItem xmlns:ds="http://schemas.openxmlformats.org/officeDocument/2006/customXml" ds:itemID="{56DC3D79-BE74-4B90-B4E9-496CE280A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859b1-ac57-452d-bd6c-25ee196f22fa"/>
    <ds:schemaRef ds:uri="76172797-100c-42fb-944b-3f5b90140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88882-F383-426D-ABD9-1D3FFB30465B}">
  <ds:schemaRefs>
    <ds:schemaRef ds:uri="http://schemas.microsoft.com/office/2006/metadata/properties"/>
    <ds:schemaRef ds:uri="http://schemas.microsoft.com/office/infopath/2007/PartnerControls"/>
    <ds:schemaRef ds:uri="76172797-100c-42fb-944b-3f5b90140248"/>
    <ds:schemaRef ds:uri="694859b1-ac57-452d-bd6c-25ee196f22fa"/>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Links>
    <vt:vector size="12" baseType="variant">
      <vt:variant>
        <vt:i4>7995457</vt:i4>
      </vt:variant>
      <vt:variant>
        <vt:i4>3</vt:i4>
      </vt:variant>
      <vt:variant>
        <vt:i4>0</vt:i4>
      </vt:variant>
      <vt:variant>
        <vt:i4>5</vt:i4>
      </vt:variant>
      <vt:variant>
        <vt:lpwstr>mailto:info@socialvalueuk.org</vt:lpwstr>
      </vt:variant>
      <vt:variant>
        <vt:lpwstr/>
      </vt:variant>
      <vt:variant>
        <vt:i4>7733304</vt:i4>
      </vt:variant>
      <vt:variant>
        <vt:i4>0</vt:i4>
      </vt:variant>
      <vt:variant>
        <vt:i4>0</vt:i4>
      </vt:variant>
      <vt:variant>
        <vt:i4>5</vt:i4>
      </vt:variant>
      <vt:variant>
        <vt:lpwstr>https://socialvalueint.org/social-value/standards-and-guidance/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Bentley</dc:creator>
  <cp:keywords/>
  <dc:description/>
  <cp:lastModifiedBy>Craig Foden</cp:lastModifiedBy>
  <cp:revision>272</cp:revision>
  <dcterms:created xsi:type="dcterms:W3CDTF">2020-03-25T13:45:00Z</dcterms:created>
  <dcterms:modified xsi:type="dcterms:W3CDTF">2024-10-09T10:40:00Z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0x010100EE40566AA48F974183AF5EC75E623E4A</vt:lpwstr>
  </property>
  <property fmtid="{D5CDD505-2E9C-101B-9397-08002B2CF9AE}" pid="3" name="Order">
    <vt:r8>1605700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